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28B4"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color w:val="121212"/>
          <w:sz w:val="38"/>
          <w:szCs w:val="38"/>
          <w:lang w:eastAsia="en-IE"/>
        </w:rPr>
      </w:pPr>
      <w:r w:rsidRPr="000325AB">
        <w:rPr>
          <w:rFonts w:ascii="Arial" w:eastAsia="Times New Roman" w:hAnsi="Arial" w:cs="Arial"/>
          <w:color w:val="121212"/>
          <w:sz w:val="38"/>
          <w:szCs w:val="38"/>
          <w:lang w:eastAsia="en-IE"/>
        </w:rPr>
        <w:t>Data Privacy Notice</w:t>
      </w:r>
    </w:p>
    <w:p w14:paraId="1407443B"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This Privacy Policy describes what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we collect, how we handle it, why we need it and who we share it with. We may also supplement this Privacy Policy with Data Protection Notices where appropriate.</w:t>
      </w:r>
    </w:p>
    <w:p w14:paraId="75D13FCE" w14:textId="6A05C2A2"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Covermore Financial Limited (‘Covermore</w:t>
      </w:r>
      <w:r w:rsidR="001C6C82">
        <w:rPr>
          <w:rFonts w:ascii="Arial" w:eastAsia="Times New Roman" w:hAnsi="Arial" w:cs="Arial"/>
          <w:color w:val="6E6E6E"/>
          <w:sz w:val="23"/>
          <w:szCs w:val="23"/>
          <w:lang w:eastAsia="en-IE"/>
        </w:rPr>
        <w:t xml:space="preserve"> </w:t>
      </w:r>
      <w:r w:rsidRPr="000325AB">
        <w:rPr>
          <w:rFonts w:ascii="Arial" w:eastAsia="Times New Roman" w:hAnsi="Arial" w:cs="Arial"/>
          <w:color w:val="6E6E6E"/>
          <w:sz w:val="23"/>
          <w:szCs w:val="23"/>
          <w:lang w:eastAsia="en-IE"/>
        </w:rPr>
        <w:t>Financial’) processes Personal Data and Special Categories of Personal Data to provide and administer its life insurance, pension and mortgage products and to provide related services. Depending on your relationship with us (e.g. as a client/policyholder, a candidate for a role with Covermore Financial, etc.), we may collect different types of data relating to you.</w:t>
      </w:r>
    </w:p>
    <w:p w14:paraId="7789C0C3"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Further information is set out in this Privacy Policy.</w:t>
      </w:r>
    </w:p>
    <w:p w14:paraId="7AB4EDA6"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Who are we?</w:t>
      </w:r>
    </w:p>
    <w:p w14:paraId="0A0E0067" w14:textId="0C1C4FE0"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are Covermore Financial Limited (referred to as ‘Covermore</w:t>
      </w:r>
      <w:r w:rsidRPr="000325AB">
        <w:rPr>
          <w:rFonts w:ascii="Arial" w:eastAsia="Times New Roman" w:hAnsi="Arial" w:cs="Arial"/>
          <w:b/>
          <w:bCs/>
          <w:color w:val="6E6E6E"/>
          <w:sz w:val="23"/>
          <w:szCs w:val="23"/>
          <w:bdr w:val="none" w:sz="0" w:space="0" w:color="auto" w:frame="1"/>
          <w:lang w:eastAsia="en-IE"/>
        </w:rPr>
        <w:t> Financial</w:t>
      </w:r>
      <w:r w:rsidRPr="000325AB">
        <w:rPr>
          <w:rFonts w:ascii="Arial" w:eastAsia="Times New Roman" w:hAnsi="Arial" w:cs="Arial"/>
          <w:color w:val="6E6E6E"/>
          <w:sz w:val="23"/>
          <w:szCs w:val="23"/>
          <w:lang w:eastAsia="en-IE"/>
        </w:rPr>
        <w:t xml:space="preserve">’), a limited company incorporated in Ireland and registered under company number </w:t>
      </w:r>
      <w:r>
        <w:rPr>
          <w:rFonts w:ascii="Arial" w:eastAsia="Times New Roman" w:hAnsi="Arial" w:cs="Arial"/>
          <w:color w:val="6E6E6E"/>
          <w:sz w:val="23"/>
          <w:szCs w:val="23"/>
          <w:lang w:eastAsia="en-IE"/>
        </w:rPr>
        <w:t>594426</w:t>
      </w:r>
      <w:r w:rsidRPr="000325AB">
        <w:rPr>
          <w:rFonts w:ascii="Arial" w:eastAsia="Times New Roman" w:hAnsi="Arial" w:cs="Arial"/>
          <w:color w:val="6E6E6E"/>
          <w:sz w:val="23"/>
          <w:szCs w:val="23"/>
          <w:lang w:eastAsia="en-IE"/>
        </w:rPr>
        <w:t xml:space="preserve">. Our registered office is at </w:t>
      </w:r>
      <w:r>
        <w:rPr>
          <w:rFonts w:ascii="Arial" w:eastAsia="Times New Roman" w:hAnsi="Arial" w:cs="Arial"/>
          <w:color w:val="6E6E6E"/>
          <w:sz w:val="23"/>
          <w:szCs w:val="23"/>
          <w:lang w:eastAsia="en-IE"/>
        </w:rPr>
        <w:t xml:space="preserve">Unit 706 Northwest Business Park </w:t>
      </w:r>
      <w:r w:rsidRPr="000325AB">
        <w:rPr>
          <w:rFonts w:ascii="Arial" w:eastAsia="Times New Roman" w:hAnsi="Arial" w:cs="Arial"/>
          <w:color w:val="6E6E6E"/>
          <w:sz w:val="23"/>
          <w:szCs w:val="23"/>
          <w:lang w:eastAsia="en-IE"/>
        </w:rPr>
        <w:t xml:space="preserve">, </w:t>
      </w:r>
      <w:r>
        <w:rPr>
          <w:rFonts w:ascii="Arial" w:eastAsia="Times New Roman" w:hAnsi="Arial" w:cs="Arial"/>
          <w:color w:val="6E6E6E"/>
          <w:sz w:val="23"/>
          <w:szCs w:val="23"/>
          <w:lang w:eastAsia="en-IE"/>
        </w:rPr>
        <w:t>Phase 4</w:t>
      </w:r>
      <w:r w:rsidRPr="000325AB">
        <w:rPr>
          <w:rFonts w:ascii="Arial" w:eastAsia="Times New Roman" w:hAnsi="Arial" w:cs="Arial"/>
          <w:color w:val="6E6E6E"/>
          <w:sz w:val="23"/>
          <w:szCs w:val="23"/>
          <w:lang w:eastAsia="en-IE"/>
        </w:rPr>
        <w:t>,</w:t>
      </w:r>
      <w:r>
        <w:rPr>
          <w:rFonts w:ascii="Arial" w:eastAsia="Times New Roman" w:hAnsi="Arial" w:cs="Arial"/>
          <w:color w:val="6E6E6E"/>
          <w:sz w:val="23"/>
          <w:szCs w:val="23"/>
          <w:lang w:eastAsia="en-IE"/>
        </w:rPr>
        <w:t>Ballycollin</w:t>
      </w:r>
      <w:r w:rsidRPr="000325AB">
        <w:rPr>
          <w:rFonts w:ascii="Arial" w:eastAsia="Times New Roman" w:hAnsi="Arial" w:cs="Arial"/>
          <w:color w:val="6E6E6E"/>
          <w:sz w:val="23"/>
          <w:szCs w:val="23"/>
          <w:lang w:eastAsia="en-IE"/>
        </w:rPr>
        <w:t xml:space="preserve"> </w:t>
      </w:r>
      <w:r>
        <w:rPr>
          <w:rFonts w:ascii="Arial" w:eastAsia="Times New Roman" w:hAnsi="Arial" w:cs="Arial"/>
          <w:color w:val="6E6E6E"/>
          <w:sz w:val="23"/>
          <w:szCs w:val="23"/>
          <w:lang w:eastAsia="en-IE"/>
        </w:rPr>
        <w:t>Dublin 15</w:t>
      </w:r>
      <w:r w:rsidRPr="000325AB">
        <w:rPr>
          <w:rFonts w:ascii="Arial" w:eastAsia="Times New Roman" w:hAnsi="Arial" w:cs="Arial"/>
          <w:color w:val="6E6E6E"/>
          <w:sz w:val="23"/>
          <w:szCs w:val="23"/>
          <w:lang w:eastAsia="en-IE"/>
        </w:rPr>
        <w:t xml:space="preserve">. </w:t>
      </w:r>
      <w:r>
        <w:rPr>
          <w:rFonts w:ascii="Arial" w:eastAsia="Times New Roman" w:hAnsi="Arial" w:cs="Arial"/>
          <w:color w:val="6E6E6E"/>
          <w:sz w:val="23"/>
          <w:szCs w:val="23"/>
          <w:lang w:eastAsia="en-IE"/>
        </w:rPr>
        <w:t xml:space="preserve">Covermore </w:t>
      </w:r>
      <w:r w:rsidRPr="000325AB">
        <w:rPr>
          <w:rFonts w:ascii="Arial" w:eastAsia="Times New Roman" w:hAnsi="Arial" w:cs="Arial"/>
          <w:color w:val="6E6E6E"/>
          <w:sz w:val="23"/>
          <w:szCs w:val="23"/>
          <w:lang w:eastAsia="en-IE"/>
        </w:rPr>
        <w:t>Financial is regulated by the Central Bank of Ireland.</w:t>
      </w:r>
    </w:p>
    <w:p w14:paraId="56323613" w14:textId="3393CF74"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Pr>
          <w:rFonts w:ascii="Arial" w:eastAsia="Times New Roman" w:hAnsi="Arial" w:cs="Arial"/>
          <w:color w:val="6E6E6E"/>
          <w:sz w:val="23"/>
          <w:szCs w:val="23"/>
          <w:lang w:eastAsia="en-IE"/>
        </w:rPr>
        <w:t>Covermore</w:t>
      </w:r>
      <w:r w:rsidRPr="000325AB">
        <w:rPr>
          <w:rFonts w:ascii="Arial" w:eastAsia="Times New Roman" w:hAnsi="Arial" w:cs="Arial"/>
          <w:color w:val="6E6E6E"/>
          <w:sz w:val="23"/>
          <w:szCs w:val="23"/>
          <w:lang w:eastAsia="en-IE"/>
        </w:rPr>
        <w:t xml:space="preserve"> Financial sells life (protection and investment), pension products and mortgages to its customers in the Republic of Ireland. Our principal business is to provide advice and arrange transactions on behalf of clients in relation to life insurance, pensions, </w:t>
      </w:r>
      <w:r w:rsidR="001C6C82" w:rsidRPr="000325AB">
        <w:rPr>
          <w:rFonts w:ascii="Arial" w:eastAsia="Times New Roman" w:hAnsi="Arial" w:cs="Arial"/>
          <w:color w:val="6E6E6E"/>
          <w:sz w:val="23"/>
          <w:szCs w:val="23"/>
          <w:lang w:eastAsia="en-IE"/>
        </w:rPr>
        <w:t>mortgages,</w:t>
      </w:r>
      <w:r w:rsidRPr="000325AB">
        <w:rPr>
          <w:rFonts w:ascii="Arial" w:eastAsia="Times New Roman" w:hAnsi="Arial" w:cs="Arial"/>
          <w:color w:val="6E6E6E"/>
          <w:sz w:val="23"/>
          <w:szCs w:val="23"/>
          <w:lang w:eastAsia="en-IE"/>
        </w:rPr>
        <w:t xml:space="preserve"> and investments. The range of services that </w:t>
      </w:r>
      <w:r>
        <w:rPr>
          <w:rFonts w:ascii="Arial" w:eastAsia="Times New Roman" w:hAnsi="Arial" w:cs="Arial"/>
          <w:color w:val="6E6E6E"/>
          <w:sz w:val="23"/>
          <w:szCs w:val="23"/>
          <w:lang w:eastAsia="en-IE"/>
        </w:rPr>
        <w:t>Covermore</w:t>
      </w:r>
      <w:r w:rsidRPr="000325AB">
        <w:rPr>
          <w:rFonts w:ascii="Arial" w:eastAsia="Times New Roman" w:hAnsi="Arial" w:cs="Arial"/>
          <w:color w:val="6E6E6E"/>
          <w:sz w:val="23"/>
          <w:szCs w:val="23"/>
          <w:lang w:eastAsia="en-IE"/>
        </w:rPr>
        <w:t xml:space="preserve"> Financial provides is based on the products offered by the product providers from whom a written letter of appointment is held. A list of the product providers with which </w:t>
      </w:r>
      <w:r>
        <w:rPr>
          <w:rFonts w:ascii="Arial" w:eastAsia="Times New Roman" w:hAnsi="Arial" w:cs="Arial"/>
          <w:color w:val="6E6E6E"/>
          <w:sz w:val="23"/>
          <w:szCs w:val="23"/>
          <w:lang w:eastAsia="en-IE"/>
        </w:rPr>
        <w:t>Covermore</w:t>
      </w:r>
      <w:r w:rsidRPr="000325AB">
        <w:rPr>
          <w:rFonts w:ascii="Arial" w:eastAsia="Times New Roman" w:hAnsi="Arial" w:cs="Arial"/>
          <w:color w:val="6E6E6E"/>
          <w:sz w:val="23"/>
          <w:szCs w:val="23"/>
          <w:lang w:eastAsia="en-IE"/>
        </w:rPr>
        <w:t xml:space="preserve"> Financial holds an agency appointment is available on request.</w:t>
      </w:r>
    </w:p>
    <w:p w14:paraId="5F515BC1" w14:textId="77777777" w:rsidR="000325AB" w:rsidRPr="000325AB" w:rsidRDefault="000325AB" w:rsidP="000325AB">
      <w:pPr>
        <w:shd w:val="clear" w:color="auto" w:fill="FFFFFF"/>
        <w:spacing w:after="225" w:line="240" w:lineRule="auto"/>
        <w:textAlignment w:val="baseline"/>
        <w:outlineLvl w:val="2"/>
        <w:rPr>
          <w:rFonts w:ascii="Arial" w:eastAsia="Times New Roman" w:hAnsi="Arial" w:cs="Arial"/>
          <w:b/>
          <w:bCs/>
          <w:color w:val="121212"/>
          <w:sz w:val="27"/>
          <w:szCs w:val="27"/>
          <w:lang w:eastAsia="en-IE"/>
        </w:rPr>
      </w:pPr>
      <w:r w:rsidRPr="000325AB">
        <w:rPr>
          <w:rFonts w:ascii="Arial" w:eastAsia="Times New Roman" w:hAnsi="Arial" w:cs="Arial"/>
          <w:b/>
          <w:bCs/>
          <w:color w:val="121212"/>
          <w:sz w:val="27"/>
          <w:szCs w:val="27"/>
          <w:lang w:eastAsia="en-IE"/>
        </w:rPr>
        <w:t>Data Protection Definitions</w:t>
      </w:r>
    </w:p>
    <w:p w14:paraId="4F39E7AF"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use certain expressions throughout this document such as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w:t>
      </w:r>
    </w:p>
    <w:p w14:paraId="7B7A05FA"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3444D1F"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includes information revealing a person’s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3E4F5722" w14:textId="31954B3C"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b/>
          <w:bCs/>
          <w:color w:val="6E6E6E"/>
          <w:sz w:val="23"/>
          <w:szCs w:val="23"/>
          <w:bdr w:val="none" w:sz="0" w:space="0" w:color="auto" w:frame="1"/>
          <w:lang w:eastAsia="en-IE"/>
        </w:rPr>
        <w:t>Data Controller </w:t>
      </w:r>
      <w:r w:rsidRPr="000325AB">
        <w:rPr>
          <w:rFonts w:ascii="Arial" w:eastAsia="Times New Roman" w:hAnsi="Arial" w:cs="Arial"/>
          <w:color w:val="6E6E6E"/>
          <w:sz w:val="23"/>
          <w:szCs w:val="23"/>
          <w:lang w:eastAsia="en-IE"/>
        </w:rPr>
        <w:t>means the entity which, by itself or jointly with others, determines the purpose and means of processing </w:t>
      </w:r>
      <w:r w:rsidRPr="000325AB">
        <w:rPr>
          <w:rFonts w:ascii="Arial" w:eastAsia="Times New Roman" w:hAnsi="Arial" w:cs="Arial"/>
          <w:b/>
          <w:bCs/>
          <w:color w:val="6E6E6E"/>
          <w:sz w:val="23"/>
          <w:szCs w:val="23"/>
          <w:bdr w:val="none" w:sz="0" w:space="0" w:color="auto" w:frame="1"/>
          <w:lang w:eastAsia="en-IE"/>
        </w:rPr>
        <w:t>Personal Data</w:t>
      </w:r>
      <w:r w:rsidRPr="000325AB">
        <w:rPr>
          <w:rFonts w:ascii="Arial" w:eastAsia="Times New Roman" w:hAnsi="Arial" w:cs="Arial"/>
          <w:color w:val="6E6E6E"/>
          <w:sz w:val="23"/>
          <w:szCs w:val="23"/>
          <w:lang w:eastAsia="en-IE"/>
        </w:rPr>
        <w:t xml:space="preserve">. </w:t>
      </w:r>
      <w:r>
        <w:rPr>
          <w:rFonts w:ascii="Arial" w:eastAsia="Times New Roman" w:hAnsi="Arial" w:cs="Arial"/>
          <w:color w:val="6E6E6E"/>
          <w:sz w:val="23"/>
          <w:szCs w:val="23"/>
          <w:lang w:eastAsia="en-IE"/>
        </w:rPr>
        <w:t>Covermore</w:t>
      </w:r>
      <w:r w:rsidRPr="000325AB">
        <w:rPr>
          <w:rFonts w:ascii="Arial" w:eastAsia="Times New Roman" w:hAnsi="Arial" w:cs="Arial"/>
          <w:color w:val="6E6E6E"/>
          <w:sz w:val="23"/>
          <w:szCs w:val="23"/>
          <w:lang w:eastAsia="en-IE"/>
        </w:rPr>
        <w:t xml:space="preserve"> Financial is the Data Controller in respect of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covered by this Privacy Policy.</w:t>
      </w:r>
    </w:p>
    <w:p w14:paraId="04CE8806"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This Privacy Policy sets out the basis on which any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 xml:space="preserve">we collect from you, or that you (or others) provide to us, </w:t>
      </w:r>
      <w:r w:rsidRPr="000325AB">
        <w:rPr>
          <w:rFonts w:ascii="Arial" w:eastAsia="Times New Roman" w:hAnsi="Arial" w:cs="Arial"/>
          <w:color w:val="6E6E6E"/>
          <w:sz w:val="23"/>
          <w:szCs w:val="23"/>
          <w:lang w:eastAsia="en-IE"/>
        </w:rPr>
        <w:lastRenderedPageBreak/>
        <w:t>will be processed by us. Please read the following carefully to understand our practices regarding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and how we will treat it.</w:t>
      </w:r>
    </w:p>
    <w:p w14:paraId="02450B66"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When you become our customer, the processing of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in accordance with legal requirements, </w:t>
      </w:r>
      <w:r w:rsidRPr="000325AB">
        <w:rPr>
          <w:rFonts w:ascii="Arial" w:eastAsia="Times New Roman" w:hAnsi="Arial" w:cs="Arial"/>
          <w:b/>
          <w:bCs/>
          <w:color w:val="6E6E6E"/>
          <w:sz w:val="23"/>
          <w:szCs w:val="23"/>
          <w:bdr w:val="none" w:sz="0" w:space="0" w:color="auto" w:frame="1"/>
          <w:lang w:eastAsia="en-IE"/>
        </w:rPr>
        <w:t>Special Categories of Personal Data</w:t>
      </w:r>
      <w:r w:rsidRPr="000325AB">
        <w:rPr>
          <w:rFonts w:ascii="Arial" w:eastAsia="Times New Roman" w:hAnsi="Arial" w:cs="Arial"/>
          <w:color w:val="6E6E6E"/>
          <w:sz w:val="23"/>
          <w:szCs w:val="23"/>
          <w:lang w:eastAsia="en-IE"/>
        </w:rPr>
        <w:t>, will become a condition of the contract between us as we require certain information in order to be able to provide you with our products (e.g. contact information). In those circumstances, if you do not wish us to process your Personal Data and, in accordance with legal requirements, Special Categories of Personal Data, we may be unable to provide our services to you.</w:t>
      </w:r>
    </w:p>
    <w:p w14:paraId="2DD30AE4" w14:textId="1CD01A7E"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If you have any queries on data protection, we may be contacted at: </w:t>
      </w:r>
      <w:hyperlink r:id="rId5" w:history="1">
        <w:r w:rsidRPr="000325AB">
          <w:rPr>
            <w:rStyle w:val="Hyperlink"/>
            <w:rFonts w:ascii="Arial" w:eastAsia="Times New Roman" w:hAnsi="Arial" w:cs="Arial"/>
            <w:sz w:val="23"/>
            <w:szCs w:val="23"/>
            <w:bdr w:val="none" w:sz="0" w:space="0" w:color="auto" w:frame="1"/>
            <w:lang w:eastAsia="en-IE"/>
          </w:rPr>
          <w:t>info@</w:t>
        </w:r>
        <w:r w:rsidRPr="00051C63">
          <w:rPr>
            <w:rStyle w:val="Hyperlink"/>
            <w:rFonts w:ascii="Arial" w:eastAsia="Times New Roman" w:hAnsi="Arial" w:cs="Arial"/>
            <w:sz w:val="23"/>
            <w:szCs w:val="23"/>
            <w:bdr w:val="none" w:sz="0" w:space="0" w:color="auto" w:frame="1"/>
            <w:lang w:eastAsia="en-IE"/>
          </w:rPr>
          <w:t>covermore</w:t>
        </w:r>
        <w:r w:rsidRPr="000325AB">
          <w:rPr>
            <w:rStyle w:val="Hyperlink"/>
            <w:rFonts w:ascii="Arial" w:eastAsia="Times New Roman" w:hAnsi="Arial" w:cs="Arial"/>
            <w:sz w:val="23"/>
            <w:szCs w:val="23"/>
            <w:bdr w:val="none" w:sz="0" w:space="0" w:color="auto" w:frame="1"/>
            <w:lang w:eastAsia="en-IE"/>
          </w:rPr>
          <w:t>.ie </w:t>
        </w:r>
      </w:hyperlink>
      <w:r w:rsidRPr="000325AB">
        <w:rPr>
          <w:rFonts w:ascii="Arial" w:eastAsia="Times New Roman" w:hAnsi="Arial" w:cs="Arial"/>
          <w:color w:val="6E6E6E"/>
          <w:sz w:val="23"/>
          <w:szCs w:val="23"/>
          <w:lang w:eastAsia="en-IE"/>
        </w:rPr>
        <w:t xml:space="preserve">or you can contact our Customer Services team on </w:t>
      </w:r>
      <w:r>
        <w:rPr>
          <w:rFonts w:ascii="Arial" w:eastAsia="Times New Roman" w:hAnsi="Arial" w:cs="Arial"/>
          <w:color w:val="6E6E6E"/>
          <w:sz w:val="23"/>
          <w:szCs w:val="23"/>
          <w:lang w:eastAsia="en-IE"/>
        </w:rPr>
        <w:t>01 8623000</w:t>
      </w:r>
      <w:r w:rsidRPr="000325AB">
        <w:rPr>
          <w:rFonts w:ascii="Arial" w:eastAsia="Times New Roman" w:hAnsi="Arial" w:cs="Arial"/>
          <w:color w:val="6E6E6E"/>
          <w:sz w:val="23"/>
          <w:szCs w:val="23"/>
          <w:lang w:eastAsia="en-IE"/>
        </w:rPr>
        <w:t>.</w:t>
      </w:r>
    </w:p>
    <w:p w14:paraId="1455A792"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What personal data do we collect from you?</w:t>
      </w:r>
    </w:p>
    <w:p w14:paraId="350A553F"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You may give us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w:t>
      </w:r>
      <w:r w:rsidRPr="000325AB">
        <w:rPr>
          <w:rFonts w:ascii="Arial" w:eastAsia="Times New Roman" w:hAnsi="Arial" w:cs="Arial"/>
          <w:color w:val="6E6E6E"/>
          <w:sz w:val="23"/>
          <w:szCs w:val="23"/>
          <w:lang w:eastAsia="en-IE"/>
        </w:rPr>
        <w:t>:</w:t>
      </w:r>
    </w:p>
    <w:p w14:paraId="6875171E" w14:textId="77777777" w:rsidR="000325AB" w:rsidRPr="000325AB" w:rsidRDefault="000325AB" w:rsidP="000325AB">
      <w:pPr>
        <w:numPr>
          <w:ilvl w:val="0"/>
          <w:numId w:val="1"/>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By corresponding with us in writing, by phone, email or otherwise, we ask you to disclose only as much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as is necessary to provide you with our Products and services or to submit a question/suggestion/comment in relation to our Website, our Products or our customer service;</w:t>
      </w:r>
    </w:p>
    <w:p w14:paraId="6F04D3CE" w14:textId="53E45E48" w:rsidR="000325AB" w:rsidRPr="000325AB" w:rsidRDefault="000325AB" w:rsidP="000325AB">
      <w:pPr>
        <w:numPr>
          <w:ilvl w:val="0"/>
          <w:numId w:val="1"/>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By applying for, or taking out, one or more Products as a policyholder or a life insured, either directly from us or another third party (e.g. your employer if you are a member of a group scheme</w:t>
      </w:r>
      <w:r w:rsidR="001C6C82" w:rsidRPr="000325AB">
        <w:rPr>
          <w:rFonts w:ascii="Arial" w:eastAsia="Times New Roman" w:hAnsi="Arial" w:cs="Arial"/>
          <w:color w:val="6E6E6E"/>
          <w:sz w:val="23"/>
          <w:szCs w:val="23"/>
          <w:lang w:eastAsia="en-IE"/>
        </w:rPr>
        <w:t>).</w:t>
      </w:r>
    </w:p>
    <w:p w14:paraId="273E73FB" w14:textId="70400CE3" w:rsidR="000325AB" w:rsidRPr="000325AB" w:rsidRDefault="000325AB" w:rsidP="000325AB">
      <w:pPr>
        <w:numPr>
          <w:ilvl w:val="0"/>
          <w:numId w:val="1"/>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By corresponding with us in relation to one or more of your Policies (e.g. with respect to an encashment</w:t>
      </w:r>
      <w:r w:rsidR="001C6C82" w:rsidRPr="000325AB">
        <w:rPr>
          <w:rFonts w:ascii="Arial" w:eastAsia="Times New Roman" w:hAnsi="Arial" w:cs="Arial"/>
          <w:color w:val="6E6E6E"/>
          <w:sz w:val="23"/>
          <w:szCs w:val="23"/>
          <w:lang w:eastAsia="en-IE"/>
        </w:rPr>
        <w:t>).</w:t>
      </w:r>
    </w:p>
    <w:p w14:paraId="21F43EA0" w14:textId="6FC08BBE" w:rsidR="000325AB" w:rsidRPr="000325AB" w:rsidRDefault="000325AB" w:rsidP="000325AB">
      <w:pPr>
        <w:numPr>
          <w:ilvl w:val="0"/>
          <w:numId w:val="1"/>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By posting on our social media platforms, message boards, </w:t>
      </w:r>
      <w:r w:rsidR="001C6C82" w:rsidRPr="000325AB">
        <w:rPr>
          <w:rFonts w:ascii="Arial" w:eastAsia="Times New Roman" w:hAnsi="Arial" w:cs="Arial"/>
          <w:color w:val="6E6E6E"/>
          <w:sz w:val="23"/>
          <w:szCs w:val="23"/>
          <w:lang w:eastAsia="en-IE"/>
        </w:rPr>
        <w:t>blogs,</w:t>
      </w:r>
      <w:r w:rsidRPr="000325AB">
        <w:rPr>
          <w:rFonts w:ascii="Arial" w:eastAsia="Times New Roman" w:hAnsi="Arial" w:cs="Arial"/>
          <w:color w:val="6E6E6E"/>
          <w:sz w:val="23"/>
          <w:szCs w:val="23"/>
          <w:lang w:eastAsia="en-IE"/>
        </w:rPr>
        <w:t xml:space="preserve"> and any other services to which you can post information. Please note that if you share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through these services, this information may become public information.</w:t>
      </w:r>
    </w:p>
    <w:p w14:paraId="32133CD1" w14:textId="39C93EAE" w:rsidR="000325AB" w:rsidRPr="000325AB" w:rsidRDefault="000325AB" w:rsidP="000325AB">
      <w:pPr>
        <w:numPr>
          <w:ilvl w:val="0"/>
          <w:numId w:val="1"/>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When you supply us with goods or </w:t>
      </w:r>
      <w:r w:rsidR="001C6C82" w:rsidRPr="000325AB">
        <w:rPr>
          <w:rFonts w:ascii="Arial" w:eastAsia="Times New Roman" w:hAnsi="Arial" w:cs="Arial"/>
          <w:color w:val="6E6E6E"/>
          <w:sz w:val="23"/>
          <w:szCs w:val="23"/>
          <w:lang w:eastAsia="en-IE"/>
        </w:rPr>
        <w:t>services?</w:t>
      </w:r>
    </w:p>
    <w:p w14:paraId="2710FCB6" w14:textId="77777777" w:rsidR="000325AB" w:rsidRPr="000325AB" w:rsidRDefault="000325AB" w:rsidP="000325AB">
      <w:pPr>
        <w:numPr>
          <w:ilvl w:val="0"/>
          <w:numId w:val="1"/>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By applying to work with us. The type of information you may provide includes your CV, a cover letter, your name, address, email address and telephone number. CVs should include information relevant to your employment history and education (e.g. degrees obtained, places worked, positions held, relevant awards). We ask that you do not disclose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(e.g. nationality, gender, height, weight, medical information, religion, philosophical or political beliefs) or financial data in your application.</w:t>
      </w:r>
    </w:p>
    <w:p w14:paraId="51BBA357" w14:textId="3E5084DC"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For all Products available through </w:t>
      </w:r>
      <w:r>
        <w:rPr>
          <w:rFonts w:ascii="Arial" w:eastAsia="Times New Roman" w:hAnsi="Arial" w:cs="Arial"/>
          <w:color w:val="6E6E6E"/>
          <w:sz w:val="23"/>
          <w:szCs w:val="23"/>
          <w:lang w:eastAsia="en-IE"/>
        </w:rPr>
        <w:t>Covermore</w:t>
      </w:r>
      <w:r w:rsidRPr="000325AB">
        <w:rPr>
          <w:rFonts w:ascii="Arial" w:eastAsia="Times New Roman" w:hAnsi="Arial" w:cs="Arial"/>
          <w:color w:val="6E6E6E"/>
          <w:sz w:val="23"/>
          <w:szCs w:val="23"/>
          <w:lang w:eastAsia="en-IE"/>
        </w:rPr>
        <w:t xml:space="preserve"> Financial we collect the following classes of </w:t>
      </w:r>
      <w:r w:rsidRPr="000325AB">
        <w:rPr>
          <w:rFonts w:ascii="Arial" w:eastAsia="Times New Roman" w:hAnsi="Arial" w:cs="Arial"/>
          <w:b/>
          <w:bCs/>
          <w:color w:val="6E6E6E"/>
          <w:sz w:val="23"/>
          <w:szCs w:val="23"/>
          <w:bdr w:val="none" w:sz="0" w:space="0" w:color="auto" w:frame="1"/>
          <w:lang w:eastAsia="en-IE"/>
        </w:rPr>
        <w:t>Personal Data</w:t>
      </w:r>
      <w:r w:rsidRPr="000325AB">
        <w:rPr>
          <w:rFonts w:ascii="Arial" w:eastAsia="Times New Roman" w:hAnsi="Arial" w:cs="Arial"/>
          <w:color w:val="6E6E6E"/>
          <w:sz w:val="23"/>
          <w:szCs w:val="23"/>
          <w:lang w:eastAsia="en-IE"/>
        </w:rPr>
        <w:t>:</w:t>
      </w:r>
    </w:p>
    <w:p w14:paraId="2676168D"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Contact details (including name, address, email address and telephone number).</w:t>
      </w:r>
    </w:p>
    <w:p w14:paraId="1B4BDFD0"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Identification details (including gender, marital status, date of birth).</w:t>
      </w:r>
    </w:p>
    <w:p w14:paraId="48D5F811"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Occupation details.</w:t>
      </w:r>
    </w:p>
    <w:p w14:paraId="539A8548"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PPS number.</w:t>
      </w:r>
    </w:p>
    <w:p w14:paraId="69F80494"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Nationality and country of residence.</w:t>
      </w:r>
    </w:p>
    <w:p w14:paraId="6AD49168"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Photographic identification (necessary for performance of anti-money laundering checks).</w:t>
      </w:r>
    </w:p>
    <w:p w14:paraId="77DB3558"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lastRenderedPageBreak/>
        <w:t>Bank details, debit/credit card details (where needed).</w:t>
      </w:r>
    </w:p>
    <w:p w14:paraId="2F9A66D5"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Income details (where needed).</w:t>
      </w:r>
    </w:p>
    <w:p w14:paraId="5167C894"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Information relating to criminal convictions or civil litigation history, where the law allows us to do so. This will usually be where such processing is necessary to carry out our obligations and provided, we do so in line with this Privacy Policy. Less commonly, we may use information relating to criminal convictions or civil litigation history where it is necessary in relation to legal claims, where it is necessary to protect your interests (or someone else’s interests) and you are not capable of giving your consent, or where you have already made the information public;</w:t>
      </w:r>
    </w:p>
    <w:p w14:paraId="1586AF62" w14:textId="11750D5E"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PEP (politically exposed person) status (for compliance with anti-money laundering legislation</w:t>
      </w:r>
      <w:r w:rsidR="001C6C82" w:rsidRPr="000325AB">
        <w:rPr>
          <w:rFonts w:ascii="Arial" w:eastAsia="Times New Roman" w:hAnsi="Arial" w:cs="Arial"/>
          <w:color w:val="6E6E6E"/>
          <w:sz w:val="23"/>
          <w:szCs w:val="23"/>
          <w:lang w:eastAsia="en-IE"/>
        </w:rPr>
        <w:t>).</w:t>
      </w:r>
    </w:p>
    <w:p w14:paraId="6B02FF5E"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In certain cases, we may receive sensitive information from which it is possible to infer your trade union membership, religious or political beliefs (e.g. if you are a member of a group scheme through a professional, trade, religious, community or political organisation).</w:t>
      </w:r>
    </w:p>
    <w:p w14:paraId="6D0B9EE6"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Employer name and address</w:t>
      </w:r>
    </w:p>
    <w:p w14:paraId="71DBD12B"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Disability information (if you apply for early retirement on the grounds of ill health)</w:t>
      </w:r>
    </w:p>
    <w:p w14:paraId="18F442F4" w14:textId="77777777" w:rsidR="000325AB" w:rsidRPr="000325AB" w:rsidRDefault="000325AB" w:rsidP="000325AB">
      <w:pPr>
        <w:numPr>
          <w:ilvl w:val="0"/>
          <w:numId w:val="2"/>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If you have a Product that includes a form of insurance e.g. Protection and some Pension and Investment Products, which also offer life and serious illness benefits, we also collect the following </w:t>
      </w:r>
      <w:r w:rsidRPr="000325AB">
        <w:rPr>
          <w:rFonts w:ascii="Arial" w:eastAsia="Times New Roman" w:hAnsi="Arial" w:cs="Arial"/>
          <w:b/>
          <w:bCs/>
          <w:color w:val="6E6E6E"/>
          <w:sz w:val="23"/>
          <w:szCs w:val="23"/>
          <w:bdr w:val="none" w:sz="0" w:space="0" w:color="auto" w:frame="1"/>
          <w:lang w:eastAsia="en-IE"/>
        </w:rPr>
        <w:t>Special Categories of Personal Data</w:t>
      </w:r>
      <w:r w:rsidRPr="000325AB">
        <w:rPr>
          <w:rFonts w:ascii="Arial" w:eastAsia="Times New Roman" w:hAnsi="Arial" w:cs="Arial"/>
          <w:color w:val="6E6E6E"/>
          <w:sz w:val="23"/>
          <w:szCs w:val="23"/>
          <w:lang w:eastAsia="en-IE"/>
        </w:rPr>
        <w:t>:</w:t>
      </w:r>
    </w:p>
    <w:p w14:paraId="6DB94682" w14:textId="77777777" w:rsidR="000325AB" w:rsidRPr="000325AB" w:rsidRDefault="000325AB" w:rsidP="000325AB">
      <w:pPr>
        <w:numPr>
          <w:ilvl w:val="1"/>
          <w:numId w:val="2"/>
        </w:numPr>
        <w:shd w:val="clear" w:color="auto" w:fill="FFFFFF"/>
        <w:spacing w:before="100" w:beforeAutospacing="1" w:after="100" w:afterAutospacing="1" w:line="240" w:lineRule="auto"/>
        <w:ind w:left="2490"/>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Medical history (personal and relevant family members), personal habits (e.g. smoking and alcohol consumption), prescription information.</w:t>
      </w:r>
    </w:p>
    <w:p w14:paraId="77D2C815"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Your duty to inform us of changes</w:t>
      </w:r>
    </w:p>
    <w:p w14:paraId="6C52CC55"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It is important that the personal information we hold about you is accurate and current. Please keep us informed if your personal information changes during your relationship with us.</w:t>
      </w:r>
    </w:p>
    <w:p w14:paraId="3F75B8B6"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What personal data do we collect about you, from third parties?</w:t>
      </w:r>
    </w:p>
    <w:p w14:paraId="223C043F"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may obtain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about you from the following third parties:</w:t>
      </w:r>
    </w:p>
    <w:p w14:paraId="737BAE77" w14:textId="77777777" w:rsidR="000325AB" w:rsidRPr="000325AB" w:rsidRDefault="000325AB" w:rsidP="000325AB">
      <w:pPr>
        <w:shd w:val="clear" w:color="auto" w:fill="FFFFFF"/>
        <w:spacing w:after="225" w:line="240" w:lineRule="auto"/>
        <w:textAlignment w:val="baseline"/>
        <w:outlineLvl w:val="5"/>
        <w:rPr>
          <w:rFonts w:ascii="Arial" w:eastAsia="Times New Roman" w:hAnsi="Arial" w:cs="Arial"/>
          <w:b/>
          <w:bCs/>
          <w:color w:val="121212"/>
          <w:sz w:val="21"/>
          <w:szCs w:val="21"/>
          <w:lang w:eastAsia="en-IE"/>
        </w:rPr>
      </w:pPr>
      <w:r w:rsidRPr="000325AB">
        <w:rPr>
          <w:rFonts w:ascii="Arial" w:eastAsia="Times New Roman" w:hAnsi="Arial" w:cs="Arial"/>
          <w:b/>
          <w:bCs/>
          <w:color w:val="121212"/>
          <w:sz w:val="21"/>
          <w:szCs w:val="21"/>
          <w:lang w:eastAsia="en-IE"/>
        </w:rPr>
        <w:t>·        Medical professionals (including doctors, nurses and dentists) where medical information is necessary in order to underwrite or administer a policy, including the processing of a claim.</w:t>
      </w:r>
    </w:p>
    <w:p w14:paraId="6AE0F34E" w14:textId="77777777" w:rsidR="000325AB" w:rsidRPr="000325AB" w:rsidRDefault="000325AB" w:rsidP="000325AB">
      <w:pPr>
        <w:numPr>
          <w:ilvl w:val="0"/>
          <w:numId w:val="3"/>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Other financial brokers/advisor/investment manager – as you have signed a letter of authority.</w:t>
      </w:r>
    </w:p>
    <w:p w14:paraId="52E2DCB7" w14:textId="77777777" w:rsidR="000325AB" w:rsidRPr="000325AB" w:rsidRDefault="000325AB" w:rsidP="000325AB">
      <w:pPr>
        <w:numPr>
          <w:ilvl w:val="0"/>
          <w:numId w:val="3"/>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Your legal or tax advisor.</w:t>
      </w:r>
    </w:p>
    <w:p w14:paraId="643A292D" w14:textId="77777777" w:rsidR="000325AB" w:rsidRPr="000325AB" w:rsidRDefault="000325AB" w:rsidP="000325AB">
      <w:pPr>
        <w:numPr>
          <w:ilvl w:val="0"/>
          <w:numId w:val="3"/>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Your employer and/or scheme Trustee and/or Registered Administrator (for group schemes).</w:t>
      </w:r>
    </w:p>
    <w:p w14:paraId="264A953E"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What personal data do we collect from you, about other people?</w:t>
      </w:r>
    </w:p>
    <w:p w14:paraId="164C2299"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lastRenderedPageBreak/>
        <w:t>We may collect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from you that relates to people other than the policyholder, life insured or group scheme member:</w:t>
      </w:r>
    </w:p>
    <w:p w14:paraId="01D80E78" w14:textId="77777777" w:rsidR="000325AB" w:rsidRPr="000325AB" w:rsidRDefault="000325AB" w:rsidP="000325AB">
      <w:pPr>
        <w:numPr>
          <w:ilvl w:val="0"/>
          <w:numId w:val="4"/>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may collect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from you relating to trustees, beneficiaries, assignees, persons exercising a power of attorney, your medical professionals (e.g. GP), financial broker or advisor, investment manager, legal advisor, tax advisor, or a referee (in the event of a job application). The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collected by us with respect to such people is limited to name, address and, where relevant, identifier number, and is used only for identification purposes.</w:t>
      </w:r>
    </w:p>
    <w:p w14:paraId="58AFBEA0" w14:textId="77777777" w:rsidR="000325AB" w:rsidRPr="000325AB" w:rsidRDefault="000325AB" w:rsidP="000325AB">
      <w:pPr>
        <w:numPr>
          <w:ilvl w:val="0"/>
          <w:numId w:val="5"/>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When we receive documentary evidence from you (e.g. for the purpose of conducting anti-money laundering checks), the documentation may contain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belonging to other people, not related to your Product (e.g. a co-addressee on a bill or a partner’s name on a Marriage Certificate). The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collected by us with respect to such people is not used by us but is retained as part of your policy records. All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on these other people will be removed from our records when we execute our retention policy to remove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from our records.</w:t>
      </w:r>
    </w:p>
    <w:p w14:paraId="6930E055" w14:textId="77777777" w:rsidR="000325AB" w:rsidRPr="000325AB" w:rsidRDefault="000325AB" w:rsidP="000325AB">
      <w:pPr>
        <w:numPr>
          <w:ilvl w:val="0"/>
          <w:numId w:val="6"/>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For Protection Products, we collect information relating to relevant family medical history. However, we do not collect, nor do we expect to receive, family members’ names and do not consider the information received as being sufficient to identify those family members. Therefore, it is not considered to be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w:t>
      </w:r>
      <w:r w:rsidRPr="000325AB">
        <w:rPr>
          <w:rFonts w:ascii="Arial" w:eastAsia="Times New Roman" w:hAnsi="Arial" w:cs="Arial"/>
          <w:color w:val="6E6E6E"/>
          <w:sz w:val="23"/>
          <w:szCs w:val="23"/>
          <w:lang w:eastAsia="en-IE"/>
        </w:rPr>
        <w:t>.</w:t>
      </w:r>
    </w:p>
    <w:p w14:paraId="131B166A"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If you provide us with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relating to other people you must first: (a) inform the person about the content of this Privacy Policy; and (b) obtain any legally required consent from that person to the sharing of their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in this manner.</w:t>
      </w:r>
    </w:p>
    <w:p w14:paraId="1137ABD0"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lang w:eastAsia="en-IE"/>
        </w:rPr>
        <w:t>Why do we collect this personal data?</w:t>
      </w:r>
    </w:p>
    <w:p w14:paraId="1FC71318"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collect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where necessary and in accordance with legal requirements, </w:t>
      </w:r>
      <w:r w:rsidRPr="000325AB">
        <w:rPr>
          <w:rFonts w:ascii="Arial" w:eastAsia="Times New Roman" w:hAnsi="Arial" w:cs="Arial"/>
          <w:b/>
          <w:bCs/>
          <w:color w:val="6E6E6E"/>
          <w:sz w:val="23"/>
          <w:szCs w:val="23"/>
          <w:bdr w:val="none" w:sz="0" w:space="0" w:color="auto" w:frame="1"/>
          <w:lang w:eastAsia="en-IE"/>
        </w:rPr>
        <w:t>Special Categories of Personal Data</w:t>
      </w:r>
      <w:r w:rsidRPr="000325AB">
        <w:rPr>
          <w:rFonts w:ascii="Arial" w:eastAsia="Times New Roman" w:hAnsi="Arial" w:cs="Arial"/>
          <w:color w:val="6E6E6E"/>
          <w:sz w:val="23"/>
          <w:szCs w:val="23"/>
          <w:lang w:eastAsia="en-IE"/>
        </w:rPr>
        <w:t>, in order to provide you with our Products, to market our Products, to transact business, to develop or enhance our service and to recruit staff.</w:t>
      </w:r>
    </w:p>
    <w:p w14:paraId="333452F7"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will use this information:</w:t>
      </w:r>
    </w:p>
    <w:p w14:paraId="795FA000" w14:textId="6C4F90A3" w:rsidR="000325AB" w:rsidRPr="000325AB" w:rsidRDefault="000325AB" w:rsidP="000325AB">
      <w:pPr>
        <w:numPr>
          <w:ilvl w:val="0"/>
          <w:numId w:val="7"/>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To assess your needs and assess Product suitability (if a Product is being directly sold to you by a financial advisor of </w:t>
      </w:r>
      <w:r>
        <w:rPr>
          <w:rFonts w:ascii="Arial" w:eastAsia="Times New Roman" w:hAnsi="Arial" w:cs="Arial"/>
          <w:color w:val="6E6E6E"/>
          <w:sz w:val="23"/>
          <w:szCs w:val="23"/>
          <w:lang w:eastAsia="en-IE"/>
        </w:rPr>
        <w:t>Covermore</w:t>
      </w:r>
      <w:r w:rsidRPr="000325AB">
        <w:rPr>
          <w:rFonts w:ascii="Arial" w:eastAsia="Times New Roman" w:hAnsi="Arial" w:cs="Arial"/>
          <w:color w:val="6E6E6E"/>
          <w:sz w:val="23"/>
          <w:szCs w:val="23"/>
          <w:lang w:eastAsia="en-IE"/>
        </w:rPr>
        <w:t xml:space="preserve"> Financial) which is necessary for compliance with our legal obligations.</w:t>
      </w:r>
    </w:p>
    <w:p w14:paraId="648A0AC5"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set you up as a policyholder, life insured or member of a group scheme (or a third party where the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relates to a trustee, beneficiary, assignee, person exercising a power of attorney, named medical professional, financial broker or advisor, investment manager, legal advisor or tax advisor) so that we can fulfil our contract with you;</w:t>
      </w:r>
    </w:p>
    <w:p w14:paraId="1ECC21A0"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communicate with you as part of our business relationship with you so that we can fulfil our contract with you.</w:t>
      </w:r>
    </w:p>
    <w:p w14:paraId="1832CCD9"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lastRenderedPageBreak/>
        <w:t>To administer and renew your policies so that we can fulfil our contract with you.</w:t>
      </w:r>
    </w:p>
    <w:p w14:paraId="6FE94C83" w14:textId="42D6A789"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To create a candidate profile for you if you are a prospective employee so that we can take steps prior to </w:t>
      </w:r>
      <w:r w:rsidR="001C6C82" w:rsidRPr="000325AB">
        <w:rPr>
          <w:rFonts w:ascii="Arial" w:eastAsia="Times New Roman" w:hAnsi="Arial" w:cs="Arial"/>
          <w:color w:val="6E6E6E"/>
          <w:sz w:val="23"/>
          <w:szCs w:val="23"/>
          <w:lang w:eastAsia="en-IE"/>
        </w:rPr>
        <w:t>entering</w:t>
      </w:r>
      <w:r w:rsidRPr="000325AB">
        <w:rPr>
          <w:rFonts w:ascii="Arial" w:eastAsia="Times New Roman" w:hAnsi="Arial" w:cs="Arial"/>
          <w:color w:val="6E6E6E"/>
          <w:sz w:val="23"/>
          <w:szCs w:val="23"/>
          <w:lang w:eastAsia="en-IE"/>
        </w:rPr>
        <w:t xml:space="preserve"> a contract with you.</w:t>
      </w:r>
    </w:p>
    <w:p w14:paraId="642939D2"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As part of our efforts to keep our Websites safe and secure which is necessary for compliance with our legal obligations and to help us fulfil our contracts.</w:t>
      </w:r>
    </w:p>
    <w:p w14:paraId="1C9C0D6D"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administer and improve our Website and for internal operations, including troubleshooting, data analysis, testing, research, statistical and survey purposes, which is necessary for our legitimate business interest. For further information please see our </w:t>
      </w:r>
      <w:hyperlink r:id="rId6" w:tgtFrame="_blank" w:history="1">
        <w:r w:rsidRPr="000325AB">
          <w:rPr>
            <w:rFonts w:ascii="Arial" w:eastAsia="Times New Roman" w:hAnsi="Arial" w:cs="Arial"/>
            <w:color w:val="0000FF"/>
            <w:sz w:val="23"/>
            <w:szCs w:val="23"/>
            <w:u w:val="single"/>
            <w:bdr w:val="none" w:sz="0" w:space="0" w:color="auto" w:frame="1"/>
            <w:lang w:eastAsia="en-IE"/>
          </w:rPr>
          <w:t>Cookie Policy;</w:t>
        </w:r>
      </w:hyperlink>
    </w:p>
    <w:p w14:paraId="29BBC3CC"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For training and security purposes which is necessary for compliance with our legal obligations and for our legitimate business interest.</w:t>
      </w:r>
    </w:p>
    <w:p w14:paraId="2353419A"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assess whether to provide insurance and the level of premium to be paid which is necessary for compliance with our legal obligations and to help us fulfil our contract with you.</w:t>
      </w:r>
    </w:p>
    <w:p w14:paraId="4C087847"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process your premium and other payments.</w:t>
      </w:r>
    </w:p>
    <w:p w14:paraId="7BFB12A2"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make suggestions and recommendations to you and other users of our Website about services that may interest you. This is necessary for our legitimate business interests and may be based on your consent where you have chosen to give it.</w:t>
      </w:r>
    </w:p>
    <w:p w14:paraId="6A06BEB2"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deliver information about our products and services to you or to enter you in promotional competitions, where you have subscribed to same and in accordance with your preferences and based on your consent where you have chosen to give it;</w:t>
      </w:r>
    </w:p>
    <w:p w14:paraId="1FCE9798"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prevent, detect and investigate crimes, including fraud and money laundering.</w:t>
      </w:r>
    </w:p>
    <w:p w14:paraId="539A6F65"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carry out research and analysis including analysis of our policyholders and others whose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we collect as set out in this Privacy Policy.</w:t>
      </w:r>
    </w:p>
    <w:p w14:paraId="66B052FA" w14:textId="77777777" w:rsidR="000325AB" w:rsidRPr="000325AB" w:rsidRDefault="000325AB" w:rsidP="000325AB">
      <w:pPr>
        <w:numPr>
          <w:ilvl w:val="0"/>
          <w:numId w:val="8"/>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establish and defend legal rights, to protect our operations or those of our Group companies or business partners.</w:t>
      </w:r>
    </w:p>
    <w:p w14:paraId="156C2022"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comply with regulatory requirement, the legal basis for the processing of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are:</w:t>
      </w:r>
    </w:p>
    <w:p w14:paraId="70196D9F" w14:textId="148ABE6E" w:rsidR="000325AB" w:rsidRPr="000325AB" w:rsidRDefault="000325AB" w:rsidP="000325AB">
      <w:pPr>
        <w:numPr>
          <w:ilvl w:val="0"/>
          <w:numId w:val="9"/>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Processing necessary for the performance of a contract which you have </w:t>
      </w:r>
      <w:r w:rsidR="00400971" w:rsidRPr="000325AB">
        <w:rPr>
          <w:rFonts w:ascii="Arial" w:eastAsia="Times New Roman" w:hAnsi="Arial" w:cs="Arial"/>
          <w:color w:val="6E6E6E"/>
          <w:sz w:val="23"/>
          <w:szCs w:val="23"/>
          <w:lang w:eastAsia="en-IE"/>
        </w:rPr>
        <w:t>entered</w:t>
      </w:r>
      <w:r w:rsidRPr="000325AB">
        <w:rPr>
          <w:rFonts w:ascii="Arial" w:eastAsia="Times New Roman" w:hAnsi="Arial" w:cs="Arial"/>
          <w:color w:val="6E6E6E"/>
          <w:sz w:val="23"/>
          <w:szCs w:val="23"/>
          <w:lang w:eastAsia="en-IE"/>
        </w:rPr>
        <w:t xml:space="preserve"> or to take steps at your request prior to entering into a contract.</w:t>
      </w:r>
    </w:p>
    <w:p w14:paraId="1A8F7296" w14:textId="77777777" w:rsidR="000325AB" w:rsidRPr="000325AB" w:rsidRDefault="000325AB" w:rsidP="000325AB">
      <w:pPr>
        <w:numPr>
          <w:ilvl w:val="0"/>
          <w:numId w:val="9"/>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Processing necessary for the purposes of the legitimate interests which we pursue prior to contract (e.g. in providing you with quotes and proposals about our services) and post contract (for further details, see the section entitled WHO MIGHT WE SHARE YOUR PERSONAL DATA WITH?) where such interests are not overridden by your interests or fundamental rights or freedoms which require the protection of your information;</w:t>
      </w:r>
    </w:p>
    <w:p w14:paraId="0C2BA7DB" w14:textId="1DACDB6B" w:rsidR="000325AB" w:rsidRPr="000325AB" w:rsidRDefault="000325AB" w:rsidP="000325AB">
      <w:pPr>
        <w:numPr>
          <w:ilvl w:val="0"/>
          <w:numId w:val="9"/>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Processing based on your consent which we obtained from you when you purchased your product, for example, if necessary, </w:t>
      </w:r>
      <w:r w:rsidR="00400971" w:rsidRPr="000325AB">
        <w:rPr>
          <w:rFonts w:ascii="Arial" w:eastAsia="Times New Roman" w:hAnsi="Arial" w:cs="Arial"/>
          <w:color w:val="6E6E6E"/>
          <w:sz w:val="23"/>
          <w:szCs w:val="23"/>
          <w:lang w:eastAsia="en-IE"/>
        </w:rPr>
        <w:t>to</w:t>
      </w:r>
      <w:r w:rsidRPr="000325AB">
        <w:rPr>
          <w:rFonts w:ascii="Arial" w:eastAsia="Times New Roman" w:hAnsi="Arial" w:cs="Arial"/>
          <w:color w:val="6E6E6E"/>
          <w:sz w:val="23"/>
          <w:szCs w:val="23"/>
          <w:lang w:eastAsia="en-IE"/>
        </w:rPr>
        <w:t xml:space="preserve"> process a </w:t>
      </w:r>
      <w:r w:rsidRPr="000325AB">
        <w:rPr>
          <w:rFonts w:ascii="Arial" w:eastAsia="Times New Roman" w:hAnsi="Arial" w:cs="Arial"/>
          <w:b/>
          <w:bCs/>
          <w:color w:val="6E6E6E"/>
          <w:sz w:val="23"/>
          <w:szCs w:val="23"/>
          <w:bdr w:val="none" w:sz="0" w:space="0" w:color="auto" w:frame="1"/>
          <w:lang w:eastAsia="en-IE"/>
        </w:rPr>
        <w:t>Special Category of Personal Data</w:t>
      </w:r>
      <w:r w:rsidRPr="000325AB">
        <w:rPr>
          <w:rFonts w:ascii="Arial" w:eastAsia="Times New Roman" w:hAnsi="Arial" w:cs="Arial"/>
          <w:color w:val="6E6E6E"/>
          <w:sz w:val="23"/>
          <w:szCs w:val="23"/>
          <w:lang w:eastAsia="en-IE"/>
        </w:rPr>
        <w:t>.</w:t>
      </w:r>
    </w:p>
    <w:p w14:paraId="01D33B5A" w14:textId="77777777" w:rsidR="000325AB" w:rsidRPr="000325AB" w:rsidRDefault="000325AB" w:rsidP="000325AB">
      <w:pPr>
        <w:numPr>
          <w:ilvl w:val="0"/>
          <w:numId w:val="9"/>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Processing data concerning health where necessary and proportionate for the provision of insurance or pension policies.</w:t>
      </w:r>
    </w:p>
    <w:p w14:paraId="1F98A76A" w14:textId="77777777" w:rsidR="000325AB" w:rsidRPr="000325AB" w:rsidRDefault="000325AB" w:rsidP="000325AB">
      <w:pPr>
        <w:numPr>
          <w:ilvl w:val="0"/>
          <w:numId w:val="9"/>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Processing necessary for compliance with a legal obligation to which we are subject; and</w:t>
      </w:r>
    </w:p>
    <w:p w14:paraId="3E5B5E6F" w14:textId="77777777" w:rsidR="000325AB" w:rsidRPr="000325AB" w:rsidRDefault="000325AB" w:rsidP="000325AB">
      <w:pPr>
        <w:numPr>
          <w:ilvl w:val="0"/>
          <w:numId w:val="9"/>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Processing that you have provided consent for with respect to processing for one or more specific purposes (e.g. subscribing to a mailing list, entering a competition, submitting a request for information or communication).</w:t>
      </w:r>
    </w:p>
    <w:p w14:paraId="52429965"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lastRenderedPageBreak/>
        <w:t>Who might we share your personal data with?</w:t>
      </w:r>
    </w:p>
    <w:p w14:paraId="6003A60F"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In certain instances, we may make your information available to third parties with whom we have a relationship where that third party is providing services on our behalf. We will only provide those third parties with information that is necessary for them to perform the services and we take measures to protect your information.</w:t>
      </w:r>
    </w:p>
    <w:p w14:paraId="07067CA6" w14:textId="1867CB48"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The information we collect may be used, </w:t>
      </w:r>
      <w:r w:rsidR="00400971" w:rsidRPr="000325AB">
        <w:rPr>
          <w:rFonts w:ascii="Arial" w:eastAsia="Times New Roman" w:hAnsi="Arial" w:cs="Arial"/>
          <w:color w:val="6E6E6E"/>
          <w:sz w:val="23"/>
          <w:szCs w:val="23"/>
          <w:lang w:eastAsia="en-IE"/>
        </w:rPr>
        <w:t>stored,</w:t>
      </w:r>
      <w:r w:rsidRPr="000325AB">
        <w:rPr>
          <w:rFonts w:ascii="Arial" w:eastAsia="Times New Roman" w:hAnsi="Arial" w:cs="Arial"/>
          <w:color w:val="6E6E6E"/>
          <w:sz w:val="23"/>
          <w:szCs w:val="23"/>
          <w:lang w:eastAsia="en-IE"/>
        </w:rPr>
        <w:t xml:space="preserve"> and processed in the EU, UK, United States. Switzerland, Ireland or in any other country in which </w:t>
      </w:r>
      <w:r>
        <w:rPr>
          <w:rFonts w:ascii="Arial" w:eastAsia="Times New Roman" w:hAnsi="Arial" w:cs="Arial"/>
          <w:color w:val="6E6E6E"/>
          <w:sz w:val="23"/>
          <w:szCs w:val="23"/>
          <w:lang w:eastAsia="en-IE"/>
        </w:rPr>
        <w:t>Covermore</w:t>
      </w:r>
      <w:r w:rsidRPr="000325AB">
        <w:rPr>
          <w:rFonts w:ascii="Arial" w:eastAsia="Times New Roman" w:hAnsi="Arial" w:cs="Arial"/>
          <w:color w:val="6E6E6E"/>
          <w:sz w:val="23"/>
          <w:szCs w:val="23"/>
          <w:lang w:eastAsia="en-IE"/>
        </w:rPr>
        <w:t xml:space="preserve"> Financial does business. By providing the information via the website, you are consenting to the transfer of the information outside of your country to any country (including countries which may not have adequate levels of protection).</w:t>
      </w:r>
    </w:p>
    <w:p w14:paraId="1EE88EB3" w14:textId="4C05098E"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Pr>
          <w:rFonts w:ascii="Arial" w:eastAsia="Times New Roman" w:hAnsi="Arial" w:cs="Arial"/>
          <w:color w:val="6E6E6E"/>
          <w:sz w:val="23"/>
          <w:szCs w:val="23"/>
          <w:lang w:eastAsia="en-IE"/>
        </w:rPr>
        <w:t>Covermore</w:t>
      </w:r>
      <w:r w:rsidRPr="000325AB">
        <w:rPr>
          <w:rFonts w:ascii="Arial" w:eastAsia="Times New Roman" w:hAnsi="Arial" w:cs="Arial"/>
          <w:color w:val="6E6E6E"/>
          <w:sz w:val="23"/>
          <w:szCs w:val="23"/>
          <w:lang w:eastAsia="en-IE"/>
        </w:rPr>
        <w:t xml:space="preserve"> Financial may disclose information it has collected about you on the website if required to do so by law or when necessary to protect the rights of</w:t>
      </w:r>
      <w:r>
        <w:rPr>
          <w:rFonts w:ascii="Arial" w:eastAsia="Times New Roman" w:hAnsi="Arial" w:cs="Arial"/>
          <w:color w:val="6E6E6E"/>
          <w:sz w:val="23"/>
          <w:szCs w:val="23"/>
          <w:lang w:eastAsia="en-IE"/>
        </w:rPr>
        <w:t xml:space="preserve"> Covermore</w:t>
      </w:r>
      <w:r w:rsidRPr="000325AB">
        <w:rPr>
          <w:rFonts w:ascii="Arial" w:eastAsia="Times New Roman" w:hAnsi="Arial" w:cs="Arial"/>
          <w:color w:val="6E6E6E"/>
          <w:sz w:val="23"/>
          <w:szCs w:val="23"/>
          <w:lang w:eastAsia="en-IE"/>
        </w:rPr>
        <w:t xml:space="preserve"> Financial or its employees.</w:t>
      </w:r>
    </w:p>
    <w:p w14:paraId="5AB72AD0"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How long do we keep hold of your personal data and special categories of personal data?</w:t>
      </w:r>
    </w:p>
    <w:p w14:paraId="3FF259D6"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The time periods for which we retain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depends on the type of information and the purposes for which we use it. We will keep your information for no longer than is required or permitted.</w:t>
      </w:r>
    </w:p>
    <w:p w14:paraId="4F6D2C46"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i/>
          <w:iCs/>
          <w:color w:val="6E6E6E"/>
          <w:sz w:val="23"/>
          <w:szCs w:val="23"/>
          <w:bdr w:val="none" w:sz="0" w:space="0" w:color="auto" w:frame="1"/>
          <w:lang w:eastAsia="en-IE"/>
        </w:rPr>
        <w:t>All </w:t>
      </w:r>
      <w:r w:rsidRPr="000325AB">
        <w:rPr>
          <w:rFonts w:ascii="Arial" w:eastAsia="Times New Roman" w:hAnsi="Arial" w:cs="Arial"/>
          <w:b/>
          <w:bCs/>
          <w:i/>
          <w:iCs/>
          <w:color w:val="6E6E6E"/>
          <w:sz w:val="23"/>
          <w:szCs w:val="23"/>
          <w:bdr w:val="none" w:sz="0" w:space="0" w:color="auto" w:frame="1"/>
          <w:lang w:eastAsia="en-IE"/>
        </w:rPr>
        <w:t>Personal Data </w:t>
      </w:r>
      <w:r w:rsidRPr="000325AB">
        <w:rPr>
          <w:rFonts w:ascii="Arial" w:eastAsia="Times New Roman" w:hAnsi="Arial" w:cs="Arial"/>
          <w:i/>
          <w:iCs/>
          <w:color w:val="6E6E6E"/>
          <w:sz w:val="23"/>
          <w:szCs w:val="23"/>
          <w:bdr w:val="none" w:sz="0" w:space="0" w:color="auto" w:frame="1"/>
          <w:lang w:eastAsia="en-IE"/>
        </w:rPr>
        <w:t>and </w:t>
      </w:r>
      <w:r w:rsidRPr="000325AB">
        <w:rPr>
          <w:rFonts w:ascii="Arial" w:eastAsia="Times New Roman" w:hAnsi="Arial" w:cs="Arial"/>
          <w:b/>
          <w:bCs/>
          <w:i/>
          <w:iCs/>
          <w:color w:val="6E6E6E"/>
          <w:sz w:val="23"/>
          <w:szCs w:val="23"/>
          <w:bdr w:val="none" w:sz="0" w:space="0" w:color="auto" w:frame="1"/>
          <w:lang w:eastAsia="en-IE"/>
        </w:rPr>
        <w:t>Special Categories of Personal Data </w:t>
      </w:r>
      <w:r w:rsidRPr="000325AB">
        <w:rPr>
          <w:rFonts w:ascii="Arial" w:eastAsia="Times New Roman" w:hAnsi="Arial" w:cs="Arial"/>
          <w:i/>
          <w:iCs/>
          <w:color w:val="6E6E6E"/>
          <w:sz w:val="23"/>
          <w:szCs w:val="23"/>
          <w:bdr w:val="none" w:sz="0" w:space="0" w:color="auto" w:frame="1"/>
          <w:lang w:eastAsia="en-IE"/>
        </w:rPr>
        <w:t>will be retained for the duration of the periods set out in our Data Retention Policy. These periods of time are subject to legal, tax and regulatory requirements or to enable us to manage our business.</w:t>
      </w:r>
    </w:p>
    <w:p w14:paraId="2A4868DA"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If you would like further information, please contact us at the details provided below.</w:t>
      </w:r>
    </w:p>
    <w:p w14:paraId="36EB2A7E"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In some circumstances we may anonymise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so that it can no longer be associated with you, in which case we may use such information without further notice to you. This anonymised data may be used for research or analytical purposes.</w:t>
      </w:r>
    </w:p>
    <w:p w14:paraId="76C9FF8F"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b/>
          <w:bCs/>
          <w:color w:val="6E6E6E"/>
          <w:sz w:val="23"/>
          <w:szCs w:val="23"/>
          <w:bdr w:val="none" w:sz="0" w:space="0" w:color="auto" w:frame="1"/>
          <w:lang w:eastAsia="en-IE"/>
        </w:rPr>
        <w:t>Do we transfer your information outside the European Union or European Economic Area?</w:t>
      </w:r>
    </w:p>
    <w:p w14:paraId="3E5DFE58"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If we transfer personal data to a third party or outside the EU we as the data controller will ensure the recipient (processor or another controller) has provided the appropriate safeguards and on condition that enforceable data subject rights and effective legal remedies for you the data subject are available.</w:t>
      </w:r>
    </w:p>
    <w:p w14:paraId="36F3574D"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b/>
          <w:bCs/>
          <w:color w:val="6E6E6E"/>
          <w:sz w:val="23"/>
          <w:szCs w:val="23"/>
          <w:bdr w:val="none" w:sz="0" w:space="0" w:color="auto" w:frame="1"/>
          <w:lang w:eastAsia="en-IE"/>
        </w:rPr>
        <w:t>What are your rights with respect to your personal data and special categories of personal data?</w:t>
      </w:r>
    </w:p>
    <w:p w14:paraId="3068FCF1"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You have the following rights:</w:t>
      </w:r>
    </w:p>
    <w:p w14:paraId="46BC6678" w14:textId="77777777" w:rsidR="000325AB" w:rsidRPr="000325AB" w:rsidRDefault="000325AB" w:rsidP="000325AB">
      <w:pPr>
        <w:numPr>
          <w:ilvl w:val="0"/>
          <w:numId w:val="10"/>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access the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we hold about you.</w:t>
      </w:r>
    </w:p>
    <w:p w14:paraId="44B3D6EB" w14:textId="77777777" w:rsidR="000325AB" w:rsidRPr="000325AB" w:rsidRDefault="000325AB" w:rsidP="000325AB">
      <w:pPr>
        <w:numPr>
          <w:ilvl w:val="0"/>
          <w:numId w:val="10"/>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require us to rectify any inaccurate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relating to you without undue delay.</w:t>
      </w:r>
    </w:p>
    <w:p w14:paraId="4248E098" w14:textId="77777777" w:rsidR="000325AB" w:rsidRPr="000325AB" w:rsidRDefault="000325AB" w:rsidP="000325AB">
      <w:pPr>
        <w:numPr>
          <w:ilvl w:val="0"/>
          <w:numId w:val="10"/>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lastRenderedPageBreak/>
        <w:t>To have us erase any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we hold about you in specific circumstances, e.g. where it is no longer necessary for us to hold the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for the administration of your contract or if you have withdrawn your consent to the processing.</w:t>
      </w:r>
    </w:p>
    <w:p w14:paraId="00DCFE4A" w14:textId="77777777" w:rsidR="000325AB" w:rsidRPr="000325AB" w:rsidRDefault="000325AB" w:rsidP="000325AB">
      <w:pPr>
        <w:numPr>
          <w:ilvl w:val="0"/>
          <w:numId w:val="10"/>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object to us processing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in specific circumstances, e.g. processing for profiling or direct marketing.</w:t>
      </w:r>
    </w:p>
    <w:p w14:paraId="391412E8" w14:textId="77777777" w:rsidR="000325AB" w:rsidRPr="000325AB" w:rsidRDefault="000325AB" w:rsidP="000325AB">
      <w:pPr>
        <w:numPr>
          <w:ilvl w:val="0"/>
          <w:numId w:val="10"/>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ask us to provide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to you in a portable format or, where technically feasible, for us to port that information to another provider provided it does not result in a disclosure of information relating to other people.</w:t>
      </w:r>
    </w:p>
    <w:p w14:paraId="522626B2" w14:textId="77777777" w:rsidR="000325AB" w:rsidRPr="000325AB" w:rsidRDefault="000325AB" w:rsidP="000325AB">
      <w:pPr>
        <w:numPr>
          <w:ilvl w:val="0"/>
          <w:numId w:val="10"/>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To request a restriction of the processing of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w:t>
      </w:r>
      <w:r w:rsidRPr="000325AB">
        <w:rPr>
          <w:rFonts w:ascii="Arial" w:eastAsia="Times New Roman" w:hAnsi="Arial" w:cs="Arial"/>
          <w:color w:val="6E6E6E"/>
          <w:sz w:val="23"/>
          <w:szCs w:val="23"/>
          <w:lang w:eastAsia="en-IE"/>
        </w:rPr>
        <w:t>.</w:t>
      </w:r>
    </w:p>
    <w:p w14:paraId="1CA76CDB" w14:textId="77777777" w:rsidR="000325AB" w:rsidRPr="000325AB" w:rsidRDefault="000325AB" w:rsidP="000325AB">
      <w:pPr>
        <w:numPr>
          <w:ilvl w:val="0"/>
          <w:numId w:val="10"/>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In the limited circumstances where you may have provided your consent to the collection, processing and transfer of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for a specific purpose, you have the right to withdraw your consent for that specific processing at any time. Once we have received notification that you have withdrawn your consent, we will no longer process your information for the purpose or purposes you originally agreed to, unless we have another legitimate basis for doing so in law. In that instance, any processing that we have carried out before you withdrew your consent remains lawful.</w:t>
      </w:r>
    </w:p>
    <w:p w14:paraId="5E07E081" w14:textId="28F6D32C"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You may exercise any of the above rights by writing to us at our registered office: Compliance Officer, </w:t>
      </w:r>
      <w:r>
        <w:rPr>
          <w:rFonts w:ascii="Arial" w:eastAsia="Times New Roman" w:hAnsi="Arial" w:cs="Arial"/>
          <w:color w:val="6E6E6E"/>
          <w:sz w:val="23"/>
          <w:szCs w:val="23"/>
          <w:lang w:eastAsia="en-IE"/>
        </w:rPr>
        <w:t>Covermore</w:t>
      </w:r>
      <w:r w:rsidRPr="000325AB">
        <w:rPr>
          <w:rFonts w:ascii="Arial" w:eastAsia="Times New Roman" w:hAnsi="Arial" w:cs="Arial"/>
          <w:color w:val="6E6E6E"/>
          <w:sz w:val="23"/>
          <w:szCs w:val="23"/>
          <w:lang w:eastAsia="en-IE"/>
        </w:rPr>
        <w:t xml:space="preserve"> Financial  Limited, </w:t>
      </w:r>
      <w:r>
        <w:rPr>
          <w:rFonts w:ascii="Arial" w:eastAsia="Times New Roman" w:hAnsi="Arial" w:cs="Arial"/>
          <w:color w:val="6E6E6E"/>
          <w:sz w:val="23"/>
          <w:szCs w:val="23"/>
          <w:lang w:eastAsia="en-IE"/>
        </w:rPr>
        <w:t>Unit 706 Northwest Business Park</w:t>
      </w:r>
      <w:r w:rsidRPr="000325AB">
        <w:rPr>
          <w:rFonts w:ascii="Arial" w:eastAsia="Times New Roman" w:hAnsi="Arial" w:cs="Arial"/>
          <w:color w:val="6E6E6E"/>
          <w:sz w:val="23"/>
          <w:szCs w:val="23"/>
          <w:lang w:eastAsia="en-IE"/>
        </w:rPr>
        <w:t xml:space="preserve">, </w:t>
      </w:r>
      <w:r>
        <w:rPr>
          <w:rFonts w:ascii="Arial" w:eastAsia="Times New Roman" w:hAnsi="Arial" w:cs="Arial"/>
          <w:color w:val="6E6E6E"/>
          <w:sz w:val="23"/>
          <w:szCs w:val="23"/>
          <w:lang w:eastAsia="en-IE"/>
        </w:rPr>
        <w:t>Phase 4, Ballycoolin Dublin 15</w:t>
      </w:r>
      <w:r w:rsidRPr="000325AB">
        <w:rPr>
          <w:rFonts w:ascii="Arial" w:eastAsia="Times New Roman" w:hAnsi="Arial" w:cs="Arial"/>
          <w:color w:val="6E6E6E"/>
          <w:sz w:val="23"/>
          <w:szCs w:val="23"/>
          <w:lang w:eastAsia="en-IE"/>
        </w:rPr>
        <w:t>. or by emailing us at </w:t>
      </w:r>
      <w:hyperlink r:id="rId7" w:history="1">
        <w:r w:rsidRPr="000325AB">
          <w:rPr>
            <w:rStyle w:val="Hyperlink"/>
            <w:rFonts w:ascii="Arial" w:eastAsia="Times New Roman" w:hAnsi="Arial" w:cs="Arial"/>
            <w:sz w:val="23"/>
            <w:szCs w:val="23"/>
            <w:bdr w:val="none" w:sz="0" w:space="0" w:color="auto" w:frame="1"/>
            <w:lang w:eastAsia="en-IE"/>
          </w:rPr>
          <w:t>Info@</w:t>
        </w:r>
        <w:r w:rsidRPr="00051C63">
          <w:rPr>
            <w:rStyle w:val="Hyperlink"/>
            <w:rFonts w:ascii="Arial" w:eastAsia="Times New Roman" w:hAnsi="Arial" w:cs="Arial"/>
            <w:sz w:val="23"/>
            <w:szCs w:val="23"/>
            <w:bdr w:val="none" w:sz="0" w:space="0" w:color="auto" w:frame="1"/>
            <w:lang w:eastAsia="en-IE"/>
          </w:rPr>
          <w:t>covermore</w:t>
        </w:r>
        <w:r w:rsidRPr="000325AB">
          <w:rPr>
            <w:rStyle w:val="Hyperlink"/>
            <w:rFonts w:ascii="Arial" w:eastAsia="Times New Roman" w:hAnsi="Arial" w:cs="Arial"/>
            <w:sz w:val="23"/>
            <w:szCs w:val="23"/>
            <w:bdr w:val="none" w:sz="0" w:space="0" w:color="auto" w:frame="1"/>
            <w:lang w:eastAsia="en-IE"/>
          </w:rPr>
          <w:t>.ie</w:t>
        </w:r>
      </w:hyperlink>
    </w:p>
    <w:p w14:paraId="6F3C919F"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In the above circumstances, we may need to request specific information from you to help us confirm your identity and ensure your right to access the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(or to exercise any of your other rights). This is another appropriate security measure to ensure that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is not disclosed to any person who has no right to receive it.</w:t>
      </w:r>
    </w:p>
    <w:p w14:paraId="01AB7C06"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i/>
          <w:iCs/>
          <w:color w:val="6E6E6E"/>
          <w:sz w:val="23"/>
          <w:szCs w:val="23"/>
          <w:bdr w:val="none" w:sz="0" w:space="0" w:color="auto" w:frame="1"/>
          <w:lang w:eastAsia="en-IE"/>
        </w:rPr>
        <w:t xml:space="preserve">You may lodge a complaint with respect to our processing of your information directly with the Supervisory Authority, the Office of the Data Protection Commission with an address at Canal House, Station Road, </w:t>
      </w:r>
      <w:proofErr w:type="spellStart"/>
      <w:r w:rsidRPr="000325AB">
        <w:rPr>
          <w:rFonts w:ascii="Arial" w:eastAsia="Times New Roman" w:hAnsi="Arial" w:cs="Arial"/>
          <w:i/>
          <w:iCs/>
          <w:color w:val="6E6E6E"/>
          <w:sz w:val="23"/>
          <w:szCs w:val="23"/>
          <w:bdr w:val="none" w:sz="0" w:space="0" w:color="auto" w:frame="1"/>
          <w:lang w:eastAsia="en-IE"/>
        </w:rPr>
        <w:t>Portarlington</w:t>
      </w:r>
      <w:proofErr w:type="spellEnd"/>
      <w:r w:rsidRPr="000325AB">
        <w:rPr>
          <w:rFonts w:ascii="Arial" w:eastAsia="Times New Roman" w:hAnsi="Arial" w:cs="Arial"/>
          <w:i/>
          <w:iCs/>
          <w:color w:val="6E6E6E"/>
          <w:sz w:val="23"/>
          <w:szCs w:val="23"/>
          <w:bdr w:val="none" w:sz="0" w:space="0" w:color="auto" w:frame="1"/>
          <w:lang w:eastAsia="en-IE"/>
        </w:rPr>
        <w:t>, Co. Laois.</w:t>
      </w:r>
    </w:p>
    <w:p w14:paraId="2AC19E04"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Automated decision making and profiling</w:t>
      </w:r>
    </w:p>
    <w:p w14:paraId="60D7BCE5"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Automated decision-making takes place when an electronic system uses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and/or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to decide without human intervention. We can use automated decision making in the following circumstances: 1. Where we have notified you of the decision and given you 21 days to request a re-consideration.</w:t>
      </w:r>
    </w:p>
    <w:p w14:paraId="4F768BEF" w14:textId="77777777" w:rsidR="000325AB" w:rsidRPr="000325AB" w:rsidRDefault="000325AB" w:rsidP="000325AB">
      <w:pPr>
        <w:numPr>
          <w:ilvl w:val="0"/>
          <w:numId w:val="11"/>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Where it is necessary to perform the contract with you and appropriate measures are in place to safeguard your rights.</w:t>
      </w:r>
    </w:p>
    <w:p w14:paraId="11E33B80" w14:textId="77777777" w:rsidR="000325AB" w:rsidRPr="000325AB" w:rsidRDefault="000325AB" w:rsidP="000325AB">
      <w:pPr>
        <w:numPr>
          <w:ilvl w:val="0"/>
          <w:numId w:val="11"/>
        </w:numPr>
        <w:shd w:val="clear" w:color="auto" w:fill="FFFFFF"/>
        <w:spacing w:before="100" w:beforeAutospacing="1" w:after="100" w:afterAutospacing="1" w:line="240" w:lineRule="auto"/>
        <w:ind w:left="1185"/>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In limited circumstances, with your explicit written consent and where appropriate measures are in place to safeguard your rights.</w:t>
      </w:r>
    </w:p>
    <w:p w14:paraId="556E51A6"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lastRenderedPageBreak/>
        <w:t>If we make an automated decision on the basis of any </w:t>
      </w:r>
      <w:r w:rsidRPr="000325AB">
        <w:rPr>
          <w:rFonts w:ascii="Arial" w:eastAsia="Times New Roman" w:hAnsi="Arial" w:cs="Arial"/>
          <w:b/>
          <w:bCs/>
          <w:color w:val="6E6E6E"/>
          <w:sz w:val="23"/>
          <w:szCs w:val="23"/>
          <w:bdr w:val="none" w:sz="0" w:space="0" w:color="auto" w:frame="1"/>
          <w:lang w:eastAsia="en-IE"/>
        </w:rPr>
        <w:t>Special Categories of Personal Data</w:t>
      </w:r>
      <w:r w:rsidRPr="000325AB">
        <w:rPr>
          <w:rFonts w:ascii="Arial" w:eastAsia="Times New Roman" w:hAnsi="Arial" w:cs="Arial"/>
          <w:color w:val="6E6E6E"/>
          <w:sz w:val="23"/>
          <w:szCs w:val="23"/>
          <w:lang w:eastAsia="en-IE"/>
        </w:rPr>
        <w:t>, we must have either your explicit written consent or it must be justified in the public interest, and we must also put in place appropriate measures to safeguard your rights.</w:t>
      </w:r>
    </w:p>
    <w:p w14:paraId="043F3755" w14:textId="2E70A656"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 xml:space="preserve">You will not be subject to decisions that will have a significant impact on you based solely on automated decision </w:t>
      </w:r>
      <w:r w:rsidR="00400971" w:rsidRPr="000325AB">
        <w:rPr>
          <w:rFonts w:ascii="Arial" w:eastAsia="Times New Roman" w:hAnsi="Arial" w:cs="Arial"/>
          <w:color w:val="6E6E6E"/>
          <w:sz w:val="23"/>
          <w:szCs w:val="23"/>
          <w:lang w:eastAsia="en-IE"/>
        </w:rPr>
        <w:t>making unless</w:t>
      </w:r>
      <w:r w:rsidRPr="000325AB">
        <w:rPr>
          <w:rFonts w:ascii="Arial" w:eastAsia="Times New Roman" w:hAnsi="Arial" w:cs="Arial"/>
          <w:color w:val="6E6E6E"/>
          <w:sz w:val="23"/>
          <w:szCs w:val="23"/>
          <w:lang w:eastAsia="en-IE"/>
        </w:rPr>
        <w:t xml:space="preserve"> we have a lawful basis for doing so and we have notified you.</w:t>
      </w:r>
    </w:p>
    <w:p w14:paraId="083A6C2F"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do not envisage that any decisions will be taken about you using automated means, however we will notify you in writing if this position changes.</w:t>
      </w:r>
    </w:p>
    <w:p w14:paraId="4454F24F"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Data security</w:t>
      </w:r>
    </w:p>
    <w:p w14:paraId="09E09320"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have put in place measures to protect the security of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w:t>
      </w:r>
      <w:r w:rsidRPr="000325AB">
        <w:rPr>
          <w:rFonts w:ascii="Arial" w:eastAsia="Times New Roman" w:hAnsi="Arial" w:cs="Arial"/>
          <w:color w:val="6E6E6E"/>
          <w:sz w:val="23"/>
          <w:szCs w:val="23"/>
          <w:lang w:eastAsia="en-IE"/>
        </w:rPr>
        <w:t>. Details of these measures are available upon request.</w:t>
      </w:r>
    </w:p>
    <w:p w14:paraId="0778DE9D"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Third parties will only process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on our instructions and where they have agreed to treat the information confidentially and to keep it secure.</w:t>
      </w:r>
    </w:p>
    <w:p w14:paraId="4300D20D"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have put in place appropriate security measures to prevent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from being accidentally lost, used or accessed in an unauthorised way, altered or disclosed. In addition, we limit access to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to those employees, agents, contractors and other third parties who have a business need to know. They will only process your </w:t>
      </w:r>
      <w:r w:rsidRPr="000325AB">
        <w:rPr>
          <w:rFonts w:ascii="Arial" w:eastAsia="Times New Roman" w:hAnsi="Arial" w:cs="Arial"/>
          <w:b/>
          <w:bCs/>
          <w:color w:val="6E6E6E"/>
          <w:sz w:val="23"/>
          <w:szCs w:val="23"/>
          <w:bdr w:val="none" w:sz="0" w:space="0" w:color="auto" w:frame="1"/>
          <w:lang w:eastAsia="en-IE"/>
        </w:rPr>
        <w:t>Personal Data </w:t>
      </w:r>
      <w:r w:rsidRPr="000325AB">
        <w:rPr>
          <w:rFonts w:ascii="Arial" w:eastAsia="Times New Roman" w:hAnsi="Arial" w:cs="Arial"/>
          <w:color w:val="6E6E6E"/>
          <w:sz w:val="23"/>
          <w:szCs w:val="23"/>
          <w:lang w:eastAsia="en-IE"/>
        </w:rPr>
        <w:t>and </w:t>
      </w:r>
      <w:r w:rsidRPr="000325AB">
        <w:rPr>
          <w:rFonts w:ascii="Arial" w:eastAsia="Times New Roman" w:hAnsi="Arial" w:cs="Arial"/>
          <w:b/>
          <w:bCs/>
          <w:color w:val="6E6E6E"/>
          <w:sz w:val="23"/>
          <w:szCs w:val="23"/>
          <w:bdr w:val="none" w:sz="0" w:space="0" w:color="auto" w:frame="1"/>
          <w:lang w:eastAsia="en-IE"/>
        </w:rPr>
        <w:t>Special Categories of Personal Data </w:t>
      </w:r>
      <w:r w:rsidRPr="000325AB">
        <w:rPr>
          <w:rFonts w:ascii="Arial" w:eastAsia="Times New Roman" w:hAnsi="Arial" w:cs="Arial"/>
          <w:color w:val="6E6E6E"/>
          <w:sz w:val="23"/>
          <w:szCs w:val="23"/>
          <w:lang w:eastAsia="en-IE"/>
        </w:rPr>
        <w:t>on our instructions and they are subject to a duty of confidentiality.</w:t>
      </w:r>
    </w:p>
    <w:p w14:paraId="11870C3A"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We have put in place procedures to deal with any suspected data security breach and will notify you and any applicable regulator of a suspected breach where we are legally required to do so.</w:t>
      </w:r>
    </w:p>
    <w:p w14:paraId="04ECB5D6"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What will happen if we change our privacy policy?</w:t>
      </w:r>
    </w:p>
    <w:p w14:paraId="08087F07"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This Privacy Policy may change from time to time, and any changes will be posted on our Website and will be effective when posted. Please review this Privacy Policy each time you use our Website or our services. The date this Privacy Policy was last updated is shown below.</w:t>
      </w:r>
    </w:p>
    <w:p w14:paraId="48FDF06E" w14:textId="77777777" w:rsidR="000325AB" w:rsidRPr="000325AB" w:rsidRDefault="000325AB" w:rsidP="000325AB">
      <w:pPr>
        <w:shd w:val="clear" w:color="auto" w:fill="FFFFFF"/>
        <w:spacing w:after="225" w:line="240" w:lineRule="auto"/>
        <w:textAlignment w:val="baseline"/>
        <w:outlineLvl w:val="1"/>
        <w:rPr>
          <w:rFonts w:ascii="Arial" w:eastAsia="Times New Roman" w:hAnsi="Arial" w:cs="Arial"/>
          <w:b/>
          <w:bCs/>
          <w:color w:val="121212"/>
          <w:sz w:val="30"/>
          <w:szCs w:val="30"/>
          <w:lang w:eastAsia="en-IE"/>
        </w:rPr>
      </w:pPr>
      <w:r w:rsidRPr="000325AB">
        <w:rPr>
          <w:rFonts w:ascii="Arial" w:eastAsia="Times New Roman" w:hAnsi="Arial" w:cs="Arial"/>
          <w:b/>
          <w:bCs/>
          <w:color w:val="121212"/>
          <w:sz w:val="30"/>
          <w:szCs w:val="30"/>
          <w:bdr w:val="none" w:sz="0" w:space="0" w:color="auto" w:frame="1"/>
          <w:lang w:eastAsia="en-IE"/>
        </w:rPr>
        <w:t>How can you contact us about data protection?</w:t>
      </w:r>
    </w:p>
    <w:p w14:paraId="50FD9157" w14:textId="77777777"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color w:val="6E6E6E"/>
          <w:sz w:val="23"/>
          <w:szCs w:val="23"/>
          <w:lang w:eastAsia="en-IE"/>
        </w:rPr>
        <w:t>You can contact us:</w:t>
      </w:r>
    </w:p>
    <w:p w14:paraId="2ABD873B" w14:textId="0AC76B5C"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i/>
          <w:iCs/>
          <w:color w:val="6E6E6E"/>
          <w:sz w:val="23"/>
          <w:szCs w:val="23"/>
          <w:bdr w:val="none" w:sz="0" w:space="0" w:color="auto" w:frame="1"/>
          <w:lang w:eastAsia="en-IE"/>
        </w:rPr>
        <w:t>By phone: Customer Services team on</w:t>
      </w:r>
      <w:r w:rsidRPr="000325AB">
        <w:rPr>
          <w:rFonts w:ascii="Arial" w:eastAsia="Times New Roman" w:hAnsi="Arial" w:cs="Arial"/>
          <w:b/>
          <w:bCs/>
          <w:i/>
          <w:iCs/>
          <w:color w:val="6E6E6E"/>
          <w:sz w:val="23"/>
          <w:szCs w:val="23"/>
          <w:bdr w:val="none" w:sz="0" w:space="0" w:color="auto" w:frame="1"/>
          <w:lang w:eastAsia="en-IE"/>
        </w:rPr>
        <w:t> 0</w:t>
      </w:r>
      <w:r>
        <w:rPr>
          <w:rFonts w:ascii="Arial" w:eastAsia="Times New Roman" w:hAnsi="Arial" w:cs="Arial"/>
          <w:b/>
          <w:bCs/>
          <w:i/>
          <w:iCs/>
          <w:color w:val="6E6E6E"/>
          <w:sz w:val="23"/>
          <w:szCs w:val="23"/>
          <w:bdr w:val="none" w:sz="0" w:space="0" w:color="auto" w:frame="1"/>
          <w:lang w:eastAsia="en-IE"/>
        </w:rPr>
        <w:t>1 8623000</w:t>
      </w:r>
    </w:p>
    <w:p w14:paraId="54BA4818" w14:textId="55093BBB"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i/>
          <w:iCs/>
          <w:color w:val="6E6E6E"/>
          <w:sz w:val="23"/>
          <w:szCs w:val="23"/>
          <w:bdr w:val="none" w:sz="0" w:space="0" w:color="auto" w:frame="1"/>
          <w:lang w:eastAsia="en-IE"/>
        </w:rPr>
        <w:t>By post addressed to:</w:t>
      </w:r>
      <w:r w:rsidRPr="000325AB">
        <w:rPr>
          <w:rFonts w:ascii="Arial" w:eastAsia="Times New Roman" w:hAnsi="Arial" w:cs="Arial"/>
          <w:b/>
          <w:bCs/>
          <w:i/>
          <w:iCs/>
          <w:color w:val="6E6E6E"/>
          <w:sz w:val="23"/>
          <w:szCs w:val="23"/>
          <w:bdr w:val="none" w:sz="0" w:space="0" w:color="auto" w:frame="1"/>
          <w:lang w:eastAsia="en-IE"/>
        </w:rPr>
        <w:t xml:space="preserve"> Compliance Officer, </w:t>
      </w:r>
      <w:r>
        <w:rPr>
          <w:rFonts w:ascii="Arial" w:eastAsia="Times New Roman" w:hAnsi="Arial" w:cs="Arial"/>
          <w:b/>
          <w:bCs/>
          <w:i/>
          <w:iCs/>
          <w:color w:val="6E6E6E"/>
          <w:sz w:val="23"/>
          <w:szCs w:val="23"/>
          <w:bdr w:val="none" w:sz="0" w:space="0" w:color="auto" w:frame="1"/>
          <w:lang w:eastAsia="en-IE"/>
        </w:rPr>
        <w:t>Covermore</w:t>
      </w:r>
      <w:r w:rsidRPr="000325AB">
        <w:rPr>
          <w:rFonts w:ascii="Arial" w:eastAsia="Times New Roman" w:hAnsi="Arial" w:cs="Arial"/>
          <w:b/>
          <w:bCs/>
          <w:i/>
          <w:iCs/>
          <w:color w:val="6E6E6E"/>
          <w:sz w:val="23"/>
          <w:szCs w:val="23"/>
          <w:bdr w:val="none" w:sz="0" w:space="0" w:color="auto" w:frame="1"/>
          <w:lang w:eastAsia="en-IE"/>
        </w:rPr>
        <w:t xml:space="preserve"> Financial Limited, </w:t>
      </w:r>
      <w:r>
        <w:rPr>
          <w:rFonts w:ascii="Arial" w:eastAsia="Times New Roman" w:hAnsi="Arial" w:cs="Arial"/>
          <w:color w:val="6E6E6E"/>
          <w:sz w:val="23"/>
          <w:szCs w:val="23"/>
          <w:lang w:eastAsia="en-IE"/>
        </w:rPr>
        <w:t>Unit 706 Northwest Business Park</w:t>
      </w:r>
      <w:r w:rsidRPr="000325AB">
        <w:rPr>
          <w:rFonts w:ascii="Arial" w:eastAsia="Times New Roman" w:hAnsi="Arial" w:cs="Arial"/>
          <w:color w:val="6E6E6E"/>
          <w:sz w:val="23"/>
          <w:szCs w:val="23"/>
          <w:lang w:eastAsia="en-IE"/>
        </w:rPr>
        <w:t xml:space="preserve">, </w:t>
      </w:r>
      <w:r>
        <w:rPr>
          <w:rFonts w:ascii="Arial" w:eastAsia="Times New Roman" w:hAnsi="Arial" w:cs="Arial"/>
          <w:color w:val="6E6E6E"/>
          <w:sz w:val="23"/>
          <w:szCs w:val="23"/>
          <w:lang w:eastAsia="en-IE"/>
        </w:rPr>
        <w:t>Phase 4, Ballycoolin Dublin 15.</w:t>
      </w:r>
    </w:p>
    <w:p w14:paraId="43F9A6FE" w14:textId="096C965E"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p>
    <w:p w14:paraId="5B883FD4" w14:textId="2E3E595B" w:rsidR="000325AB" w:rsidRPr="000325AB" w:rsidRDefault="000325AB" w:rsidP="000325AB">
      <w:pPr>
        <w:shd w:val="clear" w:color="auto" w:fill="FFFFFF"/>
        <w:spacing w:after="225" w:line="240" w:lineRule="auto"/>
        <w:jc w:val="both"/>
        <w:textAlignment w:val="baseline"/>
        <w:rPr>
          <w:rFonts w:ascii="Arial" w:eastAsia="Times New Roman" w:hAnsi="Arial" w:cs="Arial"/>
          <w:color w:val="6E6E6E"/>
          <w:sz w:val="23"/>
          <w:szCs w:val="23"/>
          <w:lang w:eastAsia="en-IE"/>
        </w:rPr>
      </w:pPr>
      <w:r w:rsidRPr="000325AB">
        <w:rPr>
          <w:rFonts w:ascii="Arial" w:eastAsia="Times New Roman" w:hAnsi="Arial" w:cs="Arial"/>
          <w:i/>
          <w:iCs/>
          <w:color w:val="6E6E6E"/>
          <w:sz w:val="23"/>
          <w:szCs w:val="23"/>
          <w:bdr w:val="none" w:sz="0" w:space="0" w:color="auto" w:frame="1"/>
          <w:lang w:eastAsia="en-IE"/>
        </w:rPr>
        <w:t>By email</w:t>
      </w:r>
      <w:r>
        <w:rPr>
          <w:rFonts w:ascii="Arial" w:eastAsia="Times New Roman" w:hAnsi="Arial" w:cs="Arial"/>
          <w:i/>
          <w:iCs/>
          <w:color w:val="6E6E6E"/>
          <w:sz w:val="23"/>
          <w:szCs w:val="23"/>
          <w:bdr w:val="none" w:sz="0" w:space="0" w:color="auto" w:frame="1"/>
          <w:lang w:eastAsia="en-IE"/>
        </w:rPr>
        <w:t xml:space="preserve"> info@covermore.ie</w:t>
      </w:r>
      <w:r w:rsidRPr="000325AB">
        <w:rPr>
          <w:rFonts w:ascii="Arial" w:eastAsia="Times New Roman" w:hAnsi="Arial" w:cs="Arial"/>
          <w:color w:val="6E6E6E"/>
          <w:sz w:val="23"/>
          <w:szCs w:val="23"/>
          <w:lang w:eastAsia="en-IE"/>
        </w:rPr>
        <w:t xml:space="preserve"> </w:t>
      </w:r>
    </w:p>
    <w:p w14:paraId="79419E90" w14:textId="77777777" w:rsidR="00417795" w:rsidRDefault="00417795"/>
    <w:sectPr w:rsidR="00417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544"/>
    <w:multiLevelType w:val="multilevel"/>
    <w:tmpl w:val="C42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11B9A"/>
    <w:multiLevelType w:val="multilevel"/>
    <w:tmpl w:val="1098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84319"/>
    <w:multiLevelType w:val="multilevel"/>
    <w:tmpl w:val="B35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534A6"/>
    <w:multiLevelType w:val="multilevel"/>
    <w:tmpl w:val="F88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132E2"/>
    <w:multiLevelType w:val="multilevel"/>
    <w:tmpl w:val="9474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C13E3"/>
    <w:multiLevelType w:val="multilevel"/>
    <w:tmpl w:val="267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A185A"/>
    <w:multiLevelType w:val="multilevel"/>
    <w:tmpl w:val="BB52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54DA7"/>
    <w:multiLevelType w:val="multilevel"/>
    <w:tmpl w:val="A71A2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9101F"/>
    <w:multiLevelType w:val="multilevel"/>
    <w:tmpl w:val="45F2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D65A2"/>
    <w:multiLevelType w:val="multilevel"/>
    <w:tmpl w:val="9E5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10961"/>
    <w:multiLevelType w:val="multilevel"/>
    <w:tmpl w:val="189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4"/>
  </w:num>
  <w:num w:numId="5">
    <w:abstractNumId w:val="6"/>
  </w:num>
  <w:num w:numId="6">
    <w:abstractNumId w:val="5"/>
  </w:num>
  <w:num w:numId="7">
    <w:abstractNumId w:val="9"/>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AB"/>
    <w:rsid w:val="000325AB"/>
    <w:rsid w:val="001C6C82"/>
    <w:rsid w:val="00400971"/>
    <w:rsid w:val="004177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3AF2"/>
  <w15:chartTrackingRefBased/>
  <w15:docId w15:val="{6D26E214-E971-4FDD-9AA2-86411CB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5AB"/>
    <w:rPr>
      <w:color w:val="0563C1" w:themeColor="hyperlink"/>
      <w:u w:val="single"/>
    </w:rPr>
  </w:style>
  <w:style w:type="character" w:styleId="UnresolvedMention">
    <w:name w:val="Unresolved Mention"/>
    <w:basedOn w:val="DefaultParagraphFont"/>
    <w:uiPriority w:val="99"/>
    <w:semiHidden/>
    <w:unhideWhenUsed/>
    <w:rsid w:val="0003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98222">
      <w:bodyDiv w:val="1"/>
      <w:marLeft w:val="0"/>
      <w:marRight w:val="0"/>
      <w:marTop w:val="0"/>
      <w:marBottom w:val="0"/>
      <w:divBdr>
        <w:top w:val="none" w:sz="0" w:space="0" w:color="auto"/>
        <w:left w:val="none" w:sz="0" w:space="0" w:color="auto"/>
        <w:bottom w:val="none" w:sz="0" w:space="0" w:color="auto"/>
        <w:right w:val="none" w:sz="0" w:space="0" w:color="auto"/>
      </w:divBdr>
      <w:divsChild>
        <w:div w:id="1188449287">
          <w:marLeft w:val="0"/>
          <w:marRight w:val="0"/>
          <w:marTop w:val="0"/>
          <w:marBottom w:val="0"/>
          <w:divBdr>
            <w:top w:val="none" w:sz="0" w:space="0" w:color="auto"/>
            <w:left w:val="none" w:sz="0" w:space="0" w:color="auto"/>
            <w:bottom w:val="none" w:sz="0" w:space="0" w:color="auto"/>
            <w:right w:val="none" w:sz="0" w:space="0" w:color="auto"/>
          </w:divBdr>
          <w:divsChild>
            <w:div w:id="526334695">
              <w:marLeft w:val="0"/>
              <w:marRight w:val="0"/>
              <w:marTop w:val="0"/>
              <w:marBottom w:val="0"/>
              <w:divBdr>
                <w:top w:val="none" w:sz="0" w:space="0" w:color="auto"/>
                <w:left w:val="none" w:sz="0" w:space="0" w:color="auto"/>
                <w:bottom w:val="none" w:sz="0" w:space="0" w:color="auto"/>
                <w:right w:val="none" w:sz="0" w:space="0" w:color="auto"/>
              </w:divBdr>
              <w:divsChild>
                <w:div w:id="1702318417">
                  <w:marLeft w:val="0"/>
                  <w:marRight w:val="0"/>
                  <w:marTop w:val="120"/>
                  <w:marBottom w:val="0"/>
                  <w:divBdr>
                    <w:top w:val="none" w:sz="0" w:space="0" w:color="auto"/>
                    <w:left w:val="none" w:sz="0" w:space="0" w:color="auto"/>
                    <w:bottom w:val="none" w:sz="0" w:space="0" w:color="auto"/>
                    <w:right w:val="none" w:sz="0" w:space="0" w:color="auto"/>
                  </w:divBdr>
                  <w:divsChild>
                    <w:div w:id="121004432">
                      <w:marLeft w:val="0"/>
                      <w:marRight w:val="0"/>
                      <w:marTop w:val="0"/>
                      <w:marBottom w:val="0"/>
                      <w:divBdr>
                        <w:top w:val="none" w:sz="0" w:space="0" w:color="auto"/>
                        <w:left w:val="none" w:sz="0" w:space="0" w:color="auto"/>
                        <w:bottom w:val="none" w:sz="0" w:space="0" w:color="auto"/>
                        <w:right w:val="none" w:sz="0" w:space="0" w:color="auto"/>
                      </w:divBdr>
                      <w:divsChild>
                        <w:div w:id="1394693556">
                          <w:marLeft w:val="0"/>
                          <w:marRight w:val="0"/>
                          <w:marTop w:val="0"/>
                          <w:marBottom w:val="0"/>
                          <w:divBdr>
                            <w:top w:val="none" w:sz="0" w:space="0" w:color="auto"/>
                            <w:left w:val="none" w:sz="0" w:space="0" w:color="auto"/>
                            <w:bottom w:val="none" w:sz="0" w:space="0" w:color="auto"/>
                            <w:right w:val="none" w:sz="0" w:space="0" w:color="auto"/>
                          </w:divBdr>
                          <w:divsChild>
                            <w:div w:id="11246891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vermo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rich.ie/privacy/cookie-policy" TargetMode="External"/><Relationship Id="rId5" Type="http://schemas.openxmlformats.org/officeDocument/2006/relationships/hyperlink" Target="mailto:info@covermore.ie&#1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Stefan OReilly</cp:lastModifiedBy>
  <cp:revision>2</cp:revision>
  <dcterms:created xsi:type="dcterms:W3CDTF">2020-10-19T09:08:00Z</dcterms:created>
  <dcterms:modified xsi:type="dcterms:W3CDTF">2020-10-19T09:08:00Z</dcterms:modified>
</cp:coreProperties>
</file>